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4716C643" w:rsidR="00496645" w:rsidRPr="004F506B" w:rsidRDefault="00496645" w:rsidP="00496645">
      <w:pPr>
        <w:pStyle w:val="3GPPHeader"/>
        <w:spacing w:after="60"/>
        <w:rPr>
          <w:sz w:val="32"/>
          <w:szCs w:val="32"/>
          <w:highlight w:val="yellow"/>
        </w:rPr>
      </w:pPr>
      <w:r w:rsidRPr="004F506B">
        <w:t>3GPP TSG-RAN WG2#10</w:t>
      </w:r>
      <w:r w:rsidR="004C16C0">
        <w:t>4</w:t>
      </w:r>
      <w:r w:rsidRPr="004F506B">
        <w:tab/>
      </w:r>
      <w:proofErr w:type="spellStart"/>
      <w:r w:rsidRPr="004F506B">
        <w:rPr>
          <w:sz w:val="32"/>
          <w:szCs w:val="32"/>
        </w:rPr>
        <w:t>Tdoc</w:t>
      </w:r>
      <w:proofErr w:type="spellEnd"/>
      <w:r w:rsidRPr="004F506B">
        <w:rPr>
          <w:sz w:val="32"/>
          <w:szCs w:val="32"/>
        </w:rPr>
        <w:t xml:space="preserve"> </w:t>
      </w:r>
      <w:r w:rsidR="00FE72B4" w:rsidRPr="00FE72B4">
        <w:rPr>
          <w:sz w:val="32"/>
          <w:szCs w:val="32"/>
        </w:rPr>
        <w:t>R2-1818459</w:t>
      </w:r>
    </w:p>
    <w:p w14:paraId="67EB0F21" w14:textId="4FC0C0CB" w:rsidR="00496645" w:rsidRPr="004F506B" w:rsidRDefault="004C16C0" w:rsidP="00496645">
      <w:pPr>
        <w:pStyle w:val="3GPPHeader"/>
      </w:pPr>
      <w:r>
        <w:t xml:space="preserve">Spokane, Washington, USA, 12-16 November 2018 </w:t>
      </w:r>
      <w:r>
        <w:tab/>
      </w:r>
    </w:p>
    <w:p w14:paraId="4F75F8F8" w14:textId="77777777" w:rsidR="00C571E1" w:rsidRDefault="00C571E1" w:rsidP="00311702">
      <w:pPr>
        <w:pStyle w:val="3GPPHeader"/>
        <w:rPr>
          <w:sz w:val="22"/>
          <w:szCs w:val="22"/>
        </w:rPr>
      </w:pPr>
    </w:p>
    <w:p w14:paraId="3B04D080" w14:textId="1D7BCC72" w:rsidR="00E90E49" w:rsidRPr="00EC6CC2" w:rsidRDefault="00E90E49" w:rsidP="00311702">
      <w:pPr>
        <w:pStyle w:val="3GPPHeader"/>
        <w:rPr>
          <w:sz w:val="22"/>
          <w:szCs w:val="22"/>
        </w:rPr>
      </w:pPr>
      <w:r w:rsidRPr="00EC6CC2">
        <w:rPr>
          <w:sz w:val="22"/>
          <w:szCs w:val="22"/>
        </w:rPr>
        <w:t>Agenda Item:</w:t>
      </w:r>
      <w:r w:rsidRPr="00EC6CC2">
        <w:rPr>
          <w:sz w:val="22"/>
          <w:szCs w:val="22"/>
        </w:rPr>
        <w:tab/>
      </w:r>
      <w:r w:rsidR="00BB657D" w:rsidRPr="00BB657D">
        <w:rPr>
          <w:sz w:val="22"/>
          <w:szCs w:val="22"/>
        </w:rPr>
        <w:t>10.4.1.3.4</w:t>
      </w:r>
      <w:r w:rsidR="00BB657D">
        <w:rPr>
          <w:sz w:val="22"/>
          <w:szCs w:val="22"/>
        </w:rPr>
        <w:t xml:space="preserve"> </w:t>
      </w:r>
      <w:r w:rsidR="00BB657D" w:rsidRPr="00BB657D">
        <w:rPr>
          <w:sz w:val="22"/>
          <w:szCs w:val="22"/>
        </w:rPr>
        <w:t>Connection reconfiguration procedure</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481F88D2"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528135479"/>
      <w:r w:rsidR="00A75F63">
        <w:rPr>
          <w:sz w:val="22"/>
          <w:szCs w:val="22"/>
        </w:rPr>
        <w:t>Handover in Resume procedure</w:t>
      </w:r>
      <w:bookmarkEnd w:id="0"/>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047D1E26" w14:textId="27715C41" w:rsidR="00A75F63" w:rsidRDefault="00A75F63" w:rsidP="00A2052C">
      <w:pPr>
        <w:rPr>
          <w:lang w:eastAsia="ja-JP"/>
        </w:rPr>
      </w:pPr>
      <w:bookmarkStart w:id="1" w:name="_Hlk513657944"/>
      <w:r>
        <w:rPr>
          <w:lang w:eastAsia="ja-JP"/>
        </w:rPr>
        <w:t>This paper discusses the possibility to handover a UE in response to an RRC resume request like message.</w:t>
      </w:r>
    </w:p>
    <w:p w14:paraId="25B739C1" w14:textId="77777777" w:rsidR="004000E8" w:rsidRPr="00CE0424" w:rsidRDefault="004000E8" w:rsidP="00CE0424">
      <w:pPr>
        <w:pStyle w:val="Heading1"/>
      </w:pPr>
      <w:bookmarkStart w:id="2" w:name="_Ref178064866"/>
      <w:bookmarkEnd w:id="1"/>
      <w:r w:rsidRPr="00CE0424">
        <w:t>Discussion</w:t>
      </w:r>
      <w:bookmarkEnd w:id="2"/>
    </w:p>
    <w:p w14:paraId="6EF28001" w14:textId="15E7925C" w:rsidR="00450994" w:rsidRDefault="00450994" w:rsidP="00CA2641">
      <w:pPr>
        <w:pStyle w:val="BodyText"/>
      </w:pPr>
      <w:r>
        <w:t xml:space="preserve">In LTE, the network may handover an RRC_CONNECTED UE from cell A to B (or an intra-cell handover) sending to the UE an </w:t>
      </w:r>
      <w:proofErr w:type="spellStart"/>
      <w:r w:rsidRPr="00450994">
        <w:rPr>
          <w:i/>
        </w:rPr>
        <w:t>RRCConnectionReconfiguration</w:t>
      </w:r>
      <w:proofErr w:type="spellEnd"/>
      <w:r>
        <w:t xml:space="preserve"> message containing </w:t>
      </w:r>
      <w:proofErr w:type="spellStart"/>
      <w:r w:rsidRPr="0046569C">
        <w:rPr>
          <w:i/>
        </w:rPr>
        <w:t>mobilityControlInfo</w:t>
      </w:r>
      <w:proofErr w:type="spellEnd"/>
      <w:r>
        <w:t>. As that message is also used to reconfigure other parameters at the UE, the field is OPTIONAL and contains a condition that mandate it to be present in the case of handovers, as shown below</w:t>
      </w:r>
      <w:r w:rsidR="00FE72B4">
        <w:t>.</w:t>
      </w:r>
    </w:p>
    <w:p w14:paraId="51187361" w14:textId="77777777" w:rsidR="00450994" w:rsidRPr="00450994" w:rsidRDefault="00450994" w:rsidP="00450994">
      <w:pPr>
        <w:keepNext/>
        <w:keepLines/>
        <w:spacing w:before="120" w:after="180"/>
        <w:jc w:val="left"/>
        <w:outlineLvl w:val="3"/>
        <w:rPr>
          <w:sz w:val="24"/>
          <w:lang w:eastAsia="ja-JP"/>
        </w:rPr>
      </w:pPr>
      <w:bookmarkStart w:id="3" w:name="_Toc525856735"/>
      <w:r w:rsidRPr="00450994">
        <w:rPr>
          <w:sz w:val="24"/>
          <w:lang w:eastAsia="ja-JP"/>
        </w:rPr>
        <w:t>–</w:t>
      </w:r>
      <w:r w:rsidRPr="00450994">
        <w:rPr>
          <w:sz w:val="24"/>
          <w:lang w:eastAsia="ja-JP"/>
        </w:rPr>
        <w:tab/>
      </w:r>
      <w:r w:rsidRPr="00450994">
        <w:rPr>
          <w:i/>
          <w:noProof/>
          <w:sz w:val="24"/>
          <w:lang w:eastAsia="ja-JP"/>
        </w:rPr>
        <w:t>RRCConnectionReconfiguration</w:t>
      </w:r>
      <w:bookmarkEnd w:id="3"/>
    </w:p>
    <w:p w14:paraId="320F31CC" w14:textId="77777777" w:rsidR="00450994" w:rsidRPr="00450994" w:rsidRDefault="00450994" w:rsidP="00450994">
      <w:pPr>
        <w:spacing w:after="180"/>
        <w:jc w:val="left"/>
        <w:rPr>
          <w:rFonts w:ascii="Times New Roman" w:hAnsi="Times New Roman"/>
          <w:lang w:eastAsia="ja-JP"/>
        </w:rPr>
      </w:pPr>
      <w:r w:rsidRPr="00450994">
        <w:rPr>
          <w:rFonts w:ascii="Times New Roman" w:hAnsi="Times New Roman"/>
          <w:lang w:eastAsia="ja-JP"/>
        </w:rPr>
        <w:t xml:space="preserve">The </w:t>
      </w:r>
      <w:r w:rsidRPr="00450994">
        <w:rPr>
          <w:rFonts w:ascii="Times New Roman" w:hAnsi="Times New Roman"/>
          <w:i/>
          <w:noProof/>
          <w:lang w:eastAsia="ja-JP"/>
        </w:rPr>
        <w:t>RRCConnectionReconfiguration</w:t>
      </w:r>
      <w:r w:rsidRPr="00450994">
        <w:rPr>
          <w:rFonts w:ascii="Times New Roman" w:hAnsi="Times New Roman"/>
          <w:lang w:eastAsia="ja-JP"/>
        </w:rPr>
        <w:t xml:space="preserve"> message is the command to modify an RRC connection. It may convey </w:t>
      </w:r>
      <w:smartTag w:uri="urn:schemas-microsoft-com:office:smarttags" w:element="PersonName">
        <w:r w:rsidRPr="00450994">
          <w:rPr>
            <w:rFonts w:ascii="Times New Roman" w:hAnsi="Times New Roman"/>
            <w:lang w:eastAsia="ja-JP"/>
          </w:rPr>
          <w:t>info</w:t>
        </w:r>
      </w:smartTag>
      <w:r w:rsidRPr="00450994">
        <w:rPr>
          <w:rFonts w:ascii="Times New Roman" w:hAnsi="Times New Roman"/>
          <w:lang w:eastAsia="ja-JP"/>
        </w:rPr>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450994">
          <w:rPr>
            <w:rFonts w:ascii="Times New Roman" w:hAnsi="Times New Roman"/>
            <w:lang w:eastAsia="ja-JP"/>
          </w:rPr>
          <w:t>info</w:t>
        </w:r>
      </w:smartTag>
      <w:r w:rsidRPr="00450994">
        <w:rPr>
          <w:rFonts w:ascii="Times New Roman" w:hAnsi="Times New Roman"/>
          <w:lang w:eastAsia="ja-JP"/>
        </w:rPr>
        <w:t>rmation and security configuration.</w:t>
      </w:r>
    </w:p>
    <w:p w14:paraId="0BF6259F" w14:textId="77777777" w:rsidR="00450994" w:rsidRPr="00450994" w:rsidRDefault="00450994" w:rsidP="00450994">
      <w:pPr>
        <w:keepNext/>
        <w:keepLines/>
        <w:spacing w:after="180"/>
        <w:ind w:left="568" w:hanging="284"/>
        <w:jc w:val="left"/>
        <w:rPr>
          <w:rFonts w:ascii="Times New Roman" w:hAnsi="Times New Roman"/>
          <w:lang w:eastAsia="ja-JP"/>
        </w:rPr>
      </w:pPr>
      <w:r w:rsidRPr="00450994">
        <w:rPr>
          <w:rFonts w:ascii="Times New Roman" w:hAnsi="Times New Roman"/>
          <w:lang w:eastAsia="ja-JP"/>
        </w:rPr>
        <w:t>Signalling radio bearer: SRB1</w:t>
      </w:r>
    </w:p>
    <w:p w14:paraId="7D0DF550" w14:textId="77777777" w:rsidR="00450994" w:rsidRPr="00450994" w:rsidRDefault="00450994" w:rsidP="00450994">
      <w:pPr>
        <w:keepNext/>
        <w:keepLines/>
        <w:spacing w:after="180"/>
        <w:ind w:left="568" w:hanging="284"/>
        <w:jc w:val="left"/>
        <w:rPr>
          <w:rFonts w:ascii="Times New Roman" w:hAnsi="Times New Roman"/>
          <w:lang w:eastAsia="ja-JP"/>
        </w:rPr>
      </w:pPr>
      <w:r w:rsidRPr="00450994">
        <w:rPr>
          <w:rFonts w:ascii="Times New Roman" w:hAnsi="Times New Roman"/>
          <w:lang w:eastAsia="ja-JP"/>
        </w:rPr>
        <w:t>RLC-SAP: AM</w:t>
      </w:r>
    </w:p>
    <w:p w14:paraId="1B88F2E1" w14:textId="77777777" w:rsidR="00450994" w:rsidRPr="00450994" w:rsidRDefault="00450994" w:rsidP="00450994">
      <w:pPr>
        <w:keepNext/>
        <w:keepLines/>
        <w:spacing w:after="180"/>
        <w:ind w:left="568" w:hanging="284"/>
        <w:jc w:val="left"/>
        <w:rPr>
          <w:rFonts w:ascii="Times New Roman" w:hAnsi="Times New Roman"/>
          <w:lang w:eastAsia="ja-JP"/>
        </w:rPr>
      </w:pPr>
      <w:r w:rsidRPr="00450994">
        <w:rPr>
          <w:rFonts w:ascii="Times New Roman" w:hAnsi="Times New Roman"/>
          <w:lang w:eastAsia="ja-JP"/>
        </w:rPr>
        <w:t>Logical channel: DCCH</w:t>
      </w:r>
    </w:p>
    <w:p w14:paraId="6FDA5C1B" w14:textId="77777777" w:rsidR="00450994" w:rsidRPr="00450994" w:rsidRDefault="00450994" w:rsidP="00450994">
      <w:pPr>
        <w:keepNext/>
        <w:keepLines/>
        <w:spacing w:after="180"/>
        <w:ind w:left="568" w:hanging="284"/>
        <w:jc w:val="left"/>
        <w:rPr>
          <w:rFonts w:ascii="Times New Roman" w:hAnsi="Times New Roman"/>
          <w:lang w:eastAsia="ja-JP"/>
        </w:rPr>
      </w:pPr>
      <w:r w:rsidRPr="00450994">
        <w:rPr>
          <w:rFonts w:ascii="Times New Roman" w:hAnsi="Times New Roman"/>
          <w:lang w:eastAsia="ja-JP"/>
        </w:rPr>
        <w:t>Direction: E</w:t>
      </w:r>
      <w:r w:rsidRPr="00450994">
        <w:rPr>
          <w:rFonts w:ascii="Times New Roman" w:hAnsi="Times New Roman"/>
          <w:lang w:eastAsia="ja-JP"/>
        </w:rPr>
        <w:noBreakHyphen/>
        <w:t>UTRAN to UE</w:t>
      </w:r>
    </w:p>
    <w:p w14:paraId="270C64C2" w14:textId="77777777" w:rsidR="00450994" w:rsidRPr="00450994" w:rsidRDefault="00450994" w:rsidP="00450994">
      <w:pPr>
        <w:keepNext/>
        <w:keepLines/>
        <w:spacing w:before="60" w:after="180"/>
        <w:jc w:val="center"/>
        <w:rPr>
          <w:b/>
          <w:bCs/>
          <w:i/>
          <w:iCs/>
          <w:lang w:eastAsia="x-none"/>
        </w:rPr>
      </w:pPr>
      <w:r w:rsidRPr="00450994">
        <w:rPr>
          <w:b/>
          <w:bCs/>
          <w:i/>
          <w:iCs/>
          <w:noProof/>
          <w:lang w:eastAsia="x-none"/>
        </w:rPr>
        <w:t>RRCConnectionReconfiguration message</w:t>
      </w:r>
    </w:p>
    <w:p w14:paraId="21821E27"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 ASN1STA</w:t>
      </w:r>
      <w:smartTag w:uri="urn:schemas-microsoft-com:office:smarttags" w:element="PersonName">
        <w:r w:rsidRPr="00450994">
          <w:rPr>
            <w:rFonts w:ascii="Courier New" w:eastAsia="Batang" w:hAnsi="Courier New"/>
            <w:noProof/>
            <w:sz w:val="16"/>
            <w:lang w:eastAsia="sv-SE"/>
          </w:rPr>
          <w:t>RT</w:t>
        </w:r>
      </w:smartTag>
    </w:p>
    <w:p w14:paraId="17CB7013"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2973B54"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RRCConnectionReconfiguration ::=</w:t>
      </w:r>
      <w:r w:rsidRPr="00450994">
        <w:rPr>
          <w:rFonts w:ascii="Courier New" w:eastAsia="Batang" w:hAnsi="Courier New"/>
          <w:noProof/>
          <w:sz w:val="16"/>
          <w:lang w:eastAsia="sv-SE"/>
        </w:rPr>
        <w:tab/>
        <w:t>SEQUENCE {</w:t>
      </w:r>
    </w:p>
    <w:p w14:paraId="2ECBE8B9"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ab/>
        <w:t>rrc-TransactionIdentifier</w:t>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t>RRC-TransactionIdentifier,</w:t>
      </w:r>
    </w:p>
    <w:p w14:paraId="5FABC790"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ab/>
        <w:t>criticalExtensions</w:t>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t>CHOICE {</w:t>
      </w:r>
    </w:p>
    <w:p w14:paraId="5C13CEA8"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ab/>
      </w:r>
      <w:r w:rsidRPr="00450994">
        <w:rPr>
          <w:rFonts w:ascii="Courier New" w:eastAsia="Batang" w:hAnsi="Courier New"/>
          <w:noProof/>
          <w:sz w:val="16"/>
          <w:lang w:eastAsia="sv-SE"/>
        </w:rPr>
        <w:tab/>
        <w:t>c1</w:t>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t>CHOICE{</w:t>
      </w:r>
    </w:p>
    <w:p w14:paraId="7EEBD9B8"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t>rrcConnectionReconfiguration-r8</w:t>
      </w:r>
      <w:r w:rsidRPr="00450994">
        <w:rPr>
          <w:rFonts w:ascii="Courier New" w:eastAsia="Batang" w:hAnsi="Courier New"/>
          <w:noProof/>
          <w:sz w:val="16"/>
          <w:lang w:eastAsia="sv-SE"/>
        </w:rPr>
        <w:tab/>
      </w:r>
      <w:r w:rsidRPr="00450994">
        <w:rPr>
          <w:rFonts w:ascii="Courier New" w:eastAsia="Batang" w:hAnsi="Courier New"/>
          <w:noProof/>
          <w:sz w:val="16"/>
          <w:lang w:eastAsia="sv-SE"/>
        </w:rPr>
        <w:tab/>
        <w:t>RRCConnectionReconfiguration-r8-IEs,</w:t>
      </w:r>
    </w:p>
    <w:p w14:paraId="390C6E1E" w14:textId="77777777" w:rsidR="00450994" w:rsidRPr="0046569C"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6569C">
        <w:rPr>
          <w:rFonts w:ascii="Courier New" w:eastAsia="Batang" w:hAnsi="Courier New"/>
          <w:noProof/>
          <w:sz w:val="16"/>
          <w:lang w:val="sv-SE" w:eastAsia="sv-SE"/>
        </w:rPr>
        <w:t>spare7 NULL,</w:t>
      </w:r>
    </w:p>
    <w:p w14:paraId="2CE93B8F" w14:textId="77777777" w:rsidR="00450994" w:rsidRPr="0046569C"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46569C">
        <w:rPr>
          <w:rFonts w:ascii="Courier New" w:eastAsia="Batang" w:hAnsi="Courier New"/>
          <w:noProof/>
          <w:sz w:val="16"/>
          <w:lang w:val="sv-SE" w:eastAsia="sv-SE"/>
        </w:rPr>
        <w:tab/>
      </w:r>
      <w:r w:rsidRPr="0046569C">
        <w:rPr>
          <w:rFonts w:ascii="Courier New" w:eastAsia="Batang" w:hAnsi="Courier New"/>
          <w:noProof/>
          <w:sz w:val="16"/>
          <w:lang w:val="sv-SE" w:eastAsia="sv-SE"/>
        </w:rPr>
        <w:tab/>
      </w:r>
      <w:r w:rsidRPr="0046569C">
        <w:rPr>
          <w:rFonts w:ascii="Courier New" w:eastAsia="Batang" w:hAnsi="Courier New"/>
          <w:noProof/>
          <w:sz w:val="16"/>
          <w:lang w:val="sv-SE" w:eastAsia="sv-SE"/>
        </w:rPr>
        <w:tab/>
        <w:t>spare6 NULL, spare5 NULL, spare4 NULL,</w:t>
      </w:r>
    </w:p>
    <w:p w14:paraId="0A9E9B71" w14:textId="77777777" w:rsidR="00450994" w:rsidRPr="0046569C"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46569C">
        <w:rPr>
          <w:rFonts w:ascii="Courier New" w:eastAsia="Batang" w:hAnsi="Courier New"/>
          <w:noProof/>
          <w:sz w:val="16"/>
          <w:lang w:val="sv-SE" w:eastAsia="sv-SE"/>
        </w:rPr>
        <w:tab/>
      </w:r>
      <w:r w:rsidRPr="0046569C">
        <w:rPr>
          <w:rFonts w:ascii="Courier New" w:eastAsia="Batang" w:hAnsi="Courier New"/>
          <w:noProof/>
          <w:sz w:val="16"/>
          <w:lang w:val="sv-SE" w:eastAsia="sv-SE"/>
        </w:rPr>
        <w:tab/>
      </w:r>
      <w:r w:rsidRPr="0046569C">
        <w:rPr>
          <w:rFonts w:ascii="Courier New" w:eastAsia="Batang" w:hAnsi="Courier New"/>
          <w:noProof/>
          <w:sz w:val="16"/>
          <w:lang w:val="sv-SE" w:eastAsia="sv-SE"/>
        </w:rPr>
        <w:tab/>
        <w:t>spare3 NULL, spare2 NULL, spare1 NULL</w:t>
      </w:r>
    </w:p>
    <w:p w14:paraId="01BE0443"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6569C">
        <w:rPr>
          <w:rFonts w:ascii="Courier New" w:eastAsia="Batang" w:hAnsi="Courier New"/>
          <w:noProof/>
          <w:sz w:val="16"/>
          <w:lang w:val="sv-SE" w:eastAsia="sv-SE"/>
        </w:rPr>
        <w:tab/>
      </w:r>
      <w:r w:rsidRPr="0046569C">
        <w:rPr>
          <w:rFonts w:ascii="Courier New" w:eastAsia="Batang" w:hAnsi="Courier New"/>
          <w:noProof/>
          <w:sz w:val="16"/>
          <w:lang w:val="sv-SE" w:eastAsia="sv-SE"/>
        </w:rPr>
        <w:tab/>
      </w:r>
      <w:r w:rsidRPr="00450994">
        <w:rPr>
          <w:rFonts w:ascii="Courier New" w:eastAsia="Batang" w:hAnsi="Courier New"/>
          <w:noProof/>
          <w:sz w:val="16"/>
          <w:lang w:eastAsia="sv-SE"/>
        </w:rPr>
        <w:t>},</w:t>
      </w:r>
    </w:p>
    <w:p w14:paraId="71B63961"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ab/>
      </w:r>
      <w:r w:rsidRPr="00450994">
        <w:rPr>
          <w:rFonts w:ascii="Courier New" w:eastAsia="Batang" w:hAnsi="Courier New"/>
          <w:noProof/>
          <w:sz w:val="16"/>
          <w:lang w:eastAsia="sv-SE"/>
        </w:rPr>
        <w:tab/>
        <w:t>criticalExtensionsFuture</w:t>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t>SEQUENCE {}</w:t>
      </w:r>
    </w:p>
    <w:p w14:paraId="76C44389"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ab/>
        <w:t>}</w:t>
      </w:r>
    </w:p>
    <w:p w14:paraId="625FD4EE"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w:t>
      </w:r>
    </w:p>
    <w:p w14:paraId="11789989"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AA6E5E6"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RRCConnectionReconfiguration-r8-IEs ::= SEQUENCE {</w:t>
      </w:r>
    </w:p>
    <w:p w14:paraId="4FCE8D2F"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ab/>
        <w:t>measConfig</w:t>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t>MeasConfig</w:t>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t>OPTIONAL,</w:t>
      </w:r>
      <w:r w:rsidRPr="00450994">
        <w:rPr>
          <w:rFonts w:ascii="Courier New" w:eastAsia="Batang" w:hAnsi="Courier New"/>
          <w:noProof/>
          <w:sz w:val="16"/>
          <w:lang w:eastAsia="sv-SE"/>
        </w:rPr>
        <w:tab/>
        <w:t>-- Need ON</w:t>
      </w:r>
    </w:p>
    <w:p w14:paraId="420B1BBE"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ab/>
      </w:r>
      <w:r w:rsidRPr="00450994">
        <w:rPr>
          <w:rFonts w:ascii="Courier New" w:eastAsia="Batang" w:hAnsi="Courier New"/>
          <w:noProof/>
          <w:sz w:val="16"/>
          <w:highlight w:val="yellow"/>
          <w:lang w:eastAsia="sv-SE"/>
        </w:rPr>
        <w:t>mobilityControlInfo</w:t>
      </w:r>
      <w:r w:rsidRPr="00450994">
        <w:rPr>
          <w:rFonts w:ascii="Courier New" w:eastAsia="Batang" w:hAnsi="Courier New"/>
          <w:noProof/>
          <w:sz w:val="16"/>
          <w:highlight w:val="yellow"/>
          <w:lang w:eastAsia="sv-SE"/>
        </w:rPr>
        <w:tab/>
      </w:r>
      <w:r w:rsidRPr="00450994">
        <w:rPr>
          <w:rFonts w:ascii="Courier New" w:eastAsia="Batang" w:hAnsi="Courier New"/>
          <w:noProof/>
          <w:sz w:val="16"/>
          <w:highlight w:val="yellow"/>
          <w:lang w:eastAsia="sv-SE"/>
        </w:rPr>
        <w:tab/>
      </w:r>
      <w:r w:rsidRPr="00450994">
        <w:rPr>
          <w:rFonts w:ascii="Courier New" w:eastAsia="Batang" w:hAnsi="Courier New"/>
          <w:noProof/>
          <w:sz w:val="16"/>
          <w:highlight w:val="yellow"/>
          <w:lang w:eastAsia="sv-SE"/>
        </w:rPr>
        <w:tab/>
      </w:r>
      <w:r w:rsidRPr="00450994">
        <w:rPr>
          <w:rFonts w:ascii="Courier New" w:eastAsia="Batang" w:hAnsi="Courier New"/>
          <w:noProof/>
          <w:sz w:val="16"/>
          <w:highlight w:val="yellow"/>
          <w:lang w:eastAsia="sv-SE"/>
        </w:rPr>
        <w:tab/>
      </w:r>
      <w:r w:rsidRPr="00450994">
        <w:rPr>
          <w:rFonts w:ascii="Courier New" w:eastAsia="Batang" w:hAnsi="Courier New"/>
          <w:noProof/>
          <w:sz w:val="16"/>
          <w:highlight w:val="yellow"/>
          <w:lang w:eastAsia="sv-SE"/>
        </w:rPr>
        <w:tab/>
        <w:t>MobilityControlInfo</w:t>
      </w:r>
      <w:r w:rsidRPr="00450994">
        <w:rPr>
          <w:rFonts w:ascii="Courier New" w:eastAsia="Batang" w:hAnsi="Courier New"/>
          <w:noProof/>
          <w:sz w:val="16"/>
          <w:highlight w:val="yellow"/>
          <w:lang w:eastAsia="sv-SE"/>
        </w:rPr>
        <w:tab/>
      </w:r>
      <w:r w:rsidRPr="00450994">
        <w:rPr>
          <w:rFonts w:ascii="Courier New" w:eastAsia="Batang" w:hAnsi="Courier New"/>
          <w:noProof/>
          <w:sz w:val="16"/>
          <w:highlight w:val="yellow"/>
          <w:lang w:eastAsia="sv-SE"/>
        </w:rPr>
        <w:tab/>
      </w:r>
      <w:r w:rsidRPr="00450994">
        <w:rPr>
          <w:rFonts w:ascii="Courier New" w:eastAsia="Batang" w:hAnsi="Courier New"/>
          <w:noProof/>
          <w:sz w:val="16"/>
          <w:highlight w:val="yellow"/>
          <w:lang w:eastAsia="sv-SE"/>
        </w:rPr>
        <w:tab/>
      </w:r>
      <w:r w:rsidRPr="00450994">
        <w:rPr>
          <w:rFonts w:ascii="Courier New" w:eastAsia="Batang" w:hAnsi="Courier New"/>
          <w:noProof/>
          <w:sz w:val="16"/>
          <w:highlight w:val="yellow"/>
          <w:lang w:eastAsia="sv-SE"/>
        </w:rPr>
        <w:tab/>
        <w:t>OPTIONAL,</w:t>
      </w:r>
      <w:r w:rsidRPr="00450994">
        <w:rPr>
          <w:rFonts w:ascii="Courier New" w:eastAsia="Batang" w:hAnsi="Courier New"/>
          <w:noProof/>
          <w:sz w:val="16"/>
          <w:highlight w:val="yellow"/>
          <w:lang w:eastAsia="sv-SE"/>
        </w:rPr>
        <w:tab/>
        <w:t>-- Cond HO</w:t>
      </w:r>
    </w:p>
    <w:p w14:paraId="3F340F6E"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ab/>
        <w:t>dedicatedInfoNASList</w:t>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t>SEQUENCE (SIZE(1..maxDRB)) OF</w:t>
      </w:r>
    </w:p>
    <w:p w14:paraId="4B40CCC5"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t>DedicatedInfoNAS</w:t>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t>OPTIONAL,</w:t>
      </w:r>
      <w:r w:rsidRPr="00450994">
        <w:rPr>
          <w:rFonts w:ascii="Courier New" w:eastAsia="Batang" w:hAnsi="Courier New"/>
          <w:noProof/>
          <w:sz w:val="16"/>
          <w:lang w:eastAsia="sv-SE"/>
        </w:rPr>
        <w:tab/>
        <w:t>-- Cond nonHO</w:t>
      </w:r>
    </w:p>
    <w:p w14:paraId="0FFC8B4B"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ab/>
        <w:t>radioResourceConfigDedicated</w:t>
      </w:r>
      <w:r w:rsidRPr="00450994">
        <w:rPr>
          <w:rFonts w:ascii="Courier New" w:eastAsia="Batang" w:hAnsi="Courier New"/>
          <w:noProof/>
          <w:sz w:val="16"/>
          <w:lang w:eastAsia="sv-SE"/>
        </w:rPr>
        <w:tab/>
      </w:r>
      <w:r w:rsidRPr="00450994">
        <w:rPr>
          <w:rFonts w:ascii="Courier New" w:eastAsia="Batang" w:hAnsi="Courier New"/>
          <w:noProof/>
          <w:sz w:val="16"/>
          <w:lang w:eastAsia="sv-SE"/>
        </w:rPr>
        <w:tab/>
        <w:t>RadioResourceConfigDedicated</w:t>
      </w:r>
      <w:r w:rsidRPr="00450994">
        <w:rPr>
          <w:rFonts w:ascii="Courier New" w:eastAsia="Batang" w:hAnsi="Courier New"/>
          <w:noProof/>
          <w:sz w:val="16"/>
          <w:lang w:eastAsia="sv-SE"/>
        </w:rPr>
        <w:tab/>
        <w:t>OPTIONAL, -- Cond HO-toEUTRA</w:t>
      </w:r>
    </w:p>
    <w:p w14:paraId="66787B09"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lastRenderedPageBreak/>
        <w:tab/>
        <w:t>securityConfigHO</w:t>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t>SecurityConfigHO</w:t>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t>OPTIONAL,</w:t>
      </w:r>
      <w:r w:rsidRPr="00450994">
        <w:rPr>
          <w:rFonts w:ascii="Courier New" w:eastAsia="Batang" w:hAnsi="Courier New"/>
          <w:noProof/>
          <w:sz w:val="16"/>
          <w:lang w:eastAsia="sv-SE"/>
        </w:rPr>
        <w:tab/>
        <w:t>-- Cond HO-toEPC</w:t>
      </w:r>
    </w:p>
    <w:p w14:paraId="3714EA5A"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ab/>
        <w:t>nonCriticalExtension</w:t>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r>
      <w:r w:rsidRPr="00450994">
        <w:rPr>
          <w:rFonts w:ascii="Courier New" w:eastAsia="Batang" w:hAnsi="Courier New"/>
          <w:noProof/>
          <w:sz w:val="16"/>
          <w:lang w:eastAsia="sv-SE"/>
        </w:rPr>
        <w:tab/>
        <w:t>RRCConnectionReconfiguration-v890-IEs</w:t>
      </w:r>
      <w:r w:rsidRPr="00450994">
        <w:rPr>
          <w:rFonts w:ascii="Courier New" w:eastAsia="Batang" w:hAnsi="Courier New"/>
          <w:noProof/>
          <w:sz w:val="16"/>
          <w:lang w:eastAsia="sv-SE"/>
        </w:rPr>
        <w:tab/>
        <w:t>OPTIONAL</w:t>
      </w:r>
    </w:p>
    <w:p w14:paraId="386F4F9E" w14:textId="77777777" w:rsidR="00450994" w:rsidRPr="00450994" w:rsidRDefault="00450994" w:rsidP="00450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50994">
        <w:rPr>
          <w:rFonts w:ascii="Courier New" w:eastAsia="Batang" w:hAnsi="Courier New"/>
          <w:noProof/>
          <w:sz w:val="16"/>
          <w:lang w:eastAsia="sv-SE"/>
        </w:rPr>
        <w:t>}</w:t>
      </w:r>
    </w:p>
    <w:p w14:paraId="214E40D5" w14:textId="77777777" w:rsidR="00450994" w:rsidRPr="00450994" w:rsidRDefault="00450994" w:rsidP="00450994">
      <w:pPr>
        <w:spacing w:after="180"/>
        <w:jc w:val="left"/>
        <w:rPr>
          <w:sz w:val="18"/>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50994" w:rsidRPr="00450994" w14:paraId="18B698A3" w14:textId="77777777" w:rsidTr="008D7CA6">
        <w:trPr>
          <w:cantSplit/>
          <w:tblHeader/>
        </w:trPr>
        <w:tc>
          <w:tcPr>
            <w:tcW w:w="2268" w:type="dxa"/>
          </w:tcPr>
          <w:p w14:paraId="5219FC73" w14:textId="77777777" w:rsidR="00450994" w:rsidRPr="00450994" w:rsidRDefault="00450994" w:rsidP="00E92A28">
            <w:pPr>
              <w:keepNext/>
              <w:keepLines/>
              <w:spacing w:after="0"/>
              <w:rPr>
                <w:b/>
                <w:iCs/>
                <w:sz w:val="18"/>
                <w:lang w:eastAsia="en-GB"/>
              </w:rPr>
            </w:pPr>
            <w:r w:rsidRPr="00450994">
              <w:rPr>
                <w:b/>
                <w:iCs/>
                <w:sz w:val="18"/>
                <w:lang w:eastAsia="en-GB"/>
              </w:rPr>
              <w:t>Conditional presence</w:t>
            </w:r>
          </w:p>
        </w:tc>
        <w:tc>
          <w:tcPr>
            <w:tcW w:w="7371" w:type="dxa"/>
          </w:tcPr>
          <w:p w14:paraId="49F6B625" w14:textId="77777777" w:rsidR="00450994" w:rsidRPr="00450994" w:rsidRDefault="00450994" w:rsidP="00E92A28">
            <w:pPr>
              <w:keepNext/>
              <w:keepLines/>
              <w:spacing w:after="0"/>
              <w:jc w:val="center"/>
              <w:rPr>
                <w:b/>
                <w:sz w:val="18"/>
                <w:lang w:eastAsia="en-GB"/>
              </w:rPr>
            </w:pPr>
            <w:r w:rsidRPr="00450994">
              <w:rPr>
                <w:b/>
                <w:iCs/>
                <w:sz w:val="18"/>
                <w:lang w:eastAsia="en-GB"/>
              </w:rPr>
              <w:t>Explanation</w:t>
            </w:r>
          </w:p>
        </w:tc>
      </w:tr>
      <w:tr w:rsidR="00450994" w:rsidRPr="00450994" w14:paraId="289B55CC" w14:textId="77777777" w:rsidTr="008D7CA6">
        <w:trPr>
          <w:cantSplit/>
        </w:trPr>
        <w:tc>
          <w:tcPr>
            <w:tcW w:w="2268" w:type="dxa"/>
          </w:tcPr>
          <w:p w14:paraId="300A6DF9" w14:textId="77777777" w:rsidR="00450994" w:rsidRPr="00450994" w:rsidRDefault="00450994" w:rsidP="00450994">
            <w:pPr>
              <w:keepNext/>
              <w:keepLines/>
              <w:spacing w:after="0"/>
              <w:jc w:val="left"/>
              <w:rPr>
                <w:i/>
                <w:noProof/>
                <w:sz w:val="18"/>
                <w:lang w:eastAsia="en-GB"/>
              </w:rPr>
            </w:pPr>
            <w:r w:rsidRPr="00450994">
              <w:rPr>
                <w:i/>
                <w:noProof/>
                <w:sz w:val="18"/>
                <w:lang w:eastAsia="en-GB"/>
              </w:rPr>
              <w:t>EARFCN-max</w:t>
            </w:r>
          </w:p>
        </w:tc>
        <w:tc>
          <w:tcPr>
            <w:tcW w:w="7371" w:type="dxa"/>
          </w:tcPr>
          <w:p w14:paraId="1B29AB3F" w14:textId="77777777" w:rsidR="00450994" w:rsidRPr="00450994" w:rsidRDefault="00450994" w:rsidP="00450994">
            <w:pPr>
              <w:keepNext/>
              <w:keepLines/>
              <w:spacing w:after="0"/>
              <w:jc w:val="left"/>
              <w:rPr>
                <w:sz w:val="18"/>
                <w:lang w:eastAsia="en-GB"/>
              </w:rPr>
            </w:pPr>
            <w:r w:rsidRPr="00450994">
              <w:rPr>
                <w:sz w:val="18"/>
                <w:lang w:eastAsia="en-GB"/>
              </w:rPr>
              <w:t xml:space="preserve">The field is mandatory present if </w:t>
            </w:r>
            <w:r w:rsidRPr="00450994">
              <w:rPr>
                <w:i/>
                <w:sz w:val="18"/>
                <w:lang w:eastAsia="en-GB"/>
              </w:rPr>
              <w:t>dl-CarrierFreq-r10</w:t>
            </w:r>
            <w:r w:rsidRPr="00450994">
              <w:rPr>
                <w:sz w:val="18"/>
                <w:lang w:eastAsia="en-GB"/>
              </w:rPr>
              <w:t xml:space="preserve"> is included and set to </w:t>
            </w:r>
            <w:proofErr w:type="spellStart"/>
            <w:r w:rsidRPr="00450994">
              <w:rPr>
                <w:i/>
                <w:sz w:val="18"/>
                <w:lang w:eastAsia="en-GB"/>
              </w:rPr>
              <w:t>maxEARFCN</w:t>
            </w:r>
            <w:proofErr w:type="spellEnd"/>
            <w:r w:rsidRPr="00450994">
              <w:rPr>
                <w:sz w:val="18"/>
                <w:lang w:eastAsia="en-GB"/>
              </w:rPr>
              <w:t>. Otherwise the field is not present.</w:t>
            </w:r>
          </w:p>
        </w:tc>
      </w:tr>
      <w:tr w:rsidR="00450994" w:rsidRPr="00450994" w14:paraId="7AD2464B" w14:textId="77777777" w:rsidTr="008D7CA6">
        <w:trPr>
          <w:cantSplit/>
        </w:trPr>
        <w:tc>
          <w:tcPr>
            <w:tcW w:w="2268" w:type="dxa"/>
            <w:tcBorders>
              <w:top w:val="single" w:sz="4" w:space="0" w:color="808080"/>
              <w:left w:val="single" w:sz="4" w:space="0" w:color="808080"/>
              <w:bottom w:val="single" w:sz="4" w:space="0" w:color="808080"/>
              <w:right w:val="single" w:sz="4" w:space="0" w:color="808080"/>
            </w:tcBorders>
          </w:tcPr>
          <w:p w14:paraId="6A3738A4" w14:textId="77777777" w:rsidR="00450994" w:rsidRPr="00450994" w:rsidRDefault="00450994" w:rsidP="00450994">
            <w:pPr>
              <w:keepNext/>
              <w:keepLines/>
              <w:spacing w:after="0"/>
              <w:jc w:val="left"/>
              <w:rPr>
                <w:i/>
                <w:noProof/>
                <w:sz w:val="18"/>
                <w:lang w:eastAsia="en-GB"/>
              </w:rPr>
            </w:pPr>
            <w:r w:rsidRPr="00450994">
              <w:rPr>
                <w:rFonts w:eastAsia="SimSun"/>
                <w:i/>
                <w:sz w:val="18"/>
              </w:rPr>
              <w:t>FDD-</w:t>
            </w:r>
            <w:proofErr w:type="spellStart"/>
            <w:r w:rsidRPr="00450994">
              <w:rPr>
                <w:rFonts w:eastAsia="SimSun"/>
                <w:i/>
                <w:sz w:val="18"/>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384DAFF" w14:textId="77777777" w:rsidR="00450994" w:rsidRPr="00450994" w:rsidRDefault="00450994" w:rsidP="00450994">
            <w:pPr>
              <w:keepNext/>
              <w:keepLines/>
              <w:spacing w:after="0"/>
              <w:jc w:val="left"/>
              <w:rPr>
                <w:sz w:val="18"/>
                <w:lang w:eastAsia="en-GB"/>
              </w:rPr>
            </w:pPr>
            <w:r w:rsidRPr="00450994">
              <w:rPr>
                <w:sz w:val="18"/>
                <w:lang w:eastAsia="x-none"/>
              </w:rPr>
              <w:t xml:space="preserve">This field </w:t>
            </w:r>
            <w:r w:rsidRPr="00450994">
              <w:rPr>
                <w:rFonts w:eastAsia="SimSun"/>
                <w:sz w:val="18"/>
              </w:rPr>
              <w:t xml:space="preserve">is </w:t>
            </w:r>
            <w:r w:rsidRPr="00450994">
              <w:rPr>
                <w:sz w:val="18"/>
                <w:lang w:eastAsia="x-none"/>
              </w:rPr>
              <w:t xml:space="preserve">optionally present, </w:t>
            </w:r>
            <w:r w:rsidRPr="00450994">
              <w:rPr>
                <w:rFonts w:eastAsia="SimSun"/>
                <w:sz w:val="18"/>
              </w:rPr>
              <w:t xml:space="preserve">need ON, for a FDD </w:t>
            </w:r>
            <w:proofErr w:type="spellStart"/>
            <w:r w:rsidRPr="00450994">
              <w:rPr>
                <w:sz w:val="18"/>
                <w:lang w:eastAsia="x-none"/>
              </w:rPr>
              <w:t>PCell</w:t>
            </w:r>
            <w:proofErr w:type="spellEnd"/>
            <w:r w:rsidRPr="00450994">
              <w:rPr>
                <w:sz w:val="18"/>
                <w:lang w:eastAsia="x-none"/>
              </w:rPr>
              <w:t xml:space="preserve"> if there is no </w:t>
            </w:r>
            <w:proofErr w:type="spellStart"/>
            <w:r w:rsidRPr="00450994">
              <w:rPr>
                <w:sz w:val="18"/>
                <w:lang w:eastAsia="x-none"/>
              </w:rPr>
              <w:t>SCell</w:t>
            </w:r>
            <w:proofErr w:type="spellEnd"/>
            <w:r w:rsidRPr="00450994">
              <w:rPr>
                <w:sz w:val="18"/>
                <w:lang w:eastAsia="x-none"/>
              </w:rPr>
              <w:t xml:space="preserve"> with configured uplink. Otherwise, the field is </w:t>
            </w:r>
            <w:r w:rsidRPr="00450994">
              <w:rPr>
                <w:sz w:val="18"/>
                <w:lang w:eastAsia="en-GB"/>
              </w:rPr>
              <w:t>not present</w:t>
            </w:r>
            <w:r w:rsidRPr="00450994">
              <w:rPr>
                <w:sz w:val="18"/>
                <w:lang w:eastAsia="x-none"/>
              </w:rPr>
              <w:t>.</w:t>
            </w:r>
          </w:p>
        </w:tc>
      </w:tr>
      <w:tr w:rsidR="00450994" w:rsidRPr="00450994" w14:paraId="2AFCB245" w14:textId="77777777" w:rsidTr="008D7CA6">
        <w:trPr>
          <w:cantSplit/>
        </w:trPr>
        <w:tc>
          <w:tcPr>
            <w:tcW w:w="2268" w:type="dxa"/>
          </w:tcPr>
          <w:p w14:paraId="6FDFAD65" w14:textId="77777777" w:rsidR="00450994" w:rsidRPr="00450994" w:rsidRDefault="00450994" w:rsidP="00450994">
            <w:pPr>
              <w:keepNext/>
              <w:keepLines/>
              <w:spacing w:after="0"/>
              <w:jc w:val="left"/>
              <w:rPr>
                <w:i/>
                <w:noProof/>
                <w:sz w:val="18"/>
                <w:lang w:eastAsia="en-GB"/>
              </w:rPr>
            </w:pPr>
            <w:r w:rsidRPr="00450994">
              <w:rPr>
                <w:i/>
                <w:noProof/>
                <w:sz w:val="18"/>
                <w:lang w:eastAsia="en-GB"/>
              </w:rPr>
              <w:t>fullConfig</w:t>
            </w:r>
          </w:p>
        </w:tc>
        <w:tc>
          <w:tcPr>
            <w:tcW w:w="7371" w:type="dxa"/>
          </w:tcPr>
          <w:p w14:paraId="730BE929" w14:textId="77777777" w:rsidR="00450994" w:rsidRPr="00450994" w:rsidRDefault="00450994" w:rsidP="00450994">
            <w:pPr>
              <w:keepNext/>
              <w:keepLines/>
              <w:spacing w:after="0"/>
              <w:jc w:val="left"/>
              <w:rPr>
                <w:sz w:val="18"/>
                <w:lang w:eastAsia="en-GB"/>
              </w:rPr>
            </w:pPr>
            <w:r w:rsidRPr="00450994">
              <w:rPr>
                <w:sz w:val="18"/>
                <w:lang w:eastAsia="en-GB"/>
              </w:rPr>
              <w:t xml:space="preserve">This field is mandatory present for handover within E-UTRA when the </w:t>
            </w:r>
            <w:proofErr w:type="spellStart"/>
            <w:r w:rsidRPr="00450994">
              <w:rPr>
                <w:i/>
                <w:sz w:val="18"/>
                <w:lang w:eastAsia="en-GB"/>
              </w:rPr>
              <w:t>fullConfig</w:t>
            </w:r>
            <w:proofErr w:type="spellEnd"/>
            <w:r w:rsidRPr="00450994">
              <w:rPr>
                <w:i/>
                <w:sz w:val="18"/>
                <w:lang w:eastAsia="en-GB"/>
              </w:rPr>
              <w:t xml:space="preserve"> </w:t>
            </w:r>
            <w:r w:rsidRPr="00450994">
              <w:rPr>
                <w:sz w:val="18"/>
                <w:lang w:eastAsia="en-GB"/>
              </w:rPr>
              <w:t xml:space="preserve">is included; otherwise it is optionally present, Need OP. </w:t>
            </w:r>
          </w:p>
        </w:tc>
      </w:tr>
      <w:tr w:rsidR="00450994" w:rsidRPr="00450994" w14:paraId="3F167F80" w14:textId="77777777" w:rsidTr="008D7CA6">
        <w:trPr>
          <w:cantSplit/>
        </w:trPr>
        <w:tc>
          <w:tcPr>
            <w:tcW w:w="2268" w:type="dxa"/>
          </w:tcPr>
          <w:p w14:paraId="3B4FDBF4" w14:textId="77777777" w:rsidR="00450994" w:rsidRPr="00450994" w:rsidRDefault="00450994" w:rsidP="00450994">
            <w:pPr>
              <w:keepNext/>
              <w:keepLines/>
              <w:spacing w:after="0"/>
              <w:jc w:val="left"/>
              <w:rPr>
                <w:i/>
                <w:noProof/>
                <w:sz w:val="18"/>
                <w:lang w:eastAsia="en-GB"/>
              </w:rPr>
            </w:pPr>
            <w:r w:rsidRPr="00450994">
              <w:rPr>
                <w:i/>
                <w:noProof/>
                <w:sz w:val="18"/>
                <w:lang w:eastAsia="en-GB"/>
              </w:rPr>
              <w:t>HO</w:t>
            </w:r>
          </w:p>
        </w:tc>
        <w:tc>
          <w:tcPr>
            <w:tcW w:w="7371" w:type="dxa"/>
          </w:tcPr>
          <w:p w14:paraId="01B60626" w14:textId="77777777" w:rsidR="00450994" w:rsidRPr="00450994" w:rsidRDefault="00450994" w:rsidP="00450994">
            <w:pPr>
              <w:keepNext/>
              <w:keepLines/>
              <w:spacing w:after="0"/>
              <w:jc w:val="left"/>
              <w:rPr>
                <w:sz w:val="18"/>
                <w:lang w:eastAsia="en-GB"/>
              </w:rPr>
            </w:pPr>
            <w:r w:rsidRPr="00450994">
              <w:rPr>
                <w:sz w:val="18"/>
                <w:highlight w:val="yellow"/>
                <w:lang w:eastAsia="en-GB"/>
              </w:rPr>
              <w:t>The field is mandatory present in case of handover within E-UTRA or to E-UTRA; otherwise the field is not present.</w:t>
            </w:r>
          </w:p>
        </w:tc>
      </w:tr>
    </w:tbl>
    <w:p w14:paraId="5D2624F9" w14:textId="77777777" w:rsidR="00450994" w:rsidRPr="00450994" w:rsidRDefault="00450994" w:rsidP="00450994">
      <w:pPr>
        <w:spacing w:after="180"/>
        <w:jc w:val="left"/>
        <w:rPr>
          <w:sz w:val="18"/>
          <w:lang w:eastAsia="ja-JP"/>
        </w:rPr>
      </w:pPr>
    </w:p>
    <w:p w14:paraId="5E06E575" w14:textId="599D76CF" w:rsidR="00E31DA4" w:rsidRDefault="00E31DA4" w:rsidP="00CA2641">
      <w:pPr>
        <w:pStyle w:val="BodyText"/>
      </w:pPr>
      <w:r>
        <w:t xml:space="preserve">In NR, an equivalent </w:t>
      </w:r>
      <w:r w:rsidR="00D173C3">
        <w:t>message and handover field exist (</w:t>
      </w:r>
      <w:proofErr w:type="spellStart"/>
      <w:r w:rsidR="00D173C3" w:rsidRPr="00D173C3">
        <w:rPr>
          <w:i/>
        </w:rPr>
        <w:t>RRCReconfiguration</w:t>
      </w:r>
      <w:proofErr w:type="spellEnd"/>
      <w:r w:rsidR="00D173C3">
        <w:t xml:space="preserve"> </w:t>
      </w:r>
      <w:proofErr w:type="spellStart"/>
      <w:r w:rsidRPr="00D173C3">
        <w:rPr>
          <w:i/>
        </w:rPr>
        <w:t>reconfigurationWithSync</w:t>
      </w:r>
      <w:proofErr w:type="spellEnd"/>
      <w:r w:rsidR="00D173C3">
        <w:t>)</w:t>
      </w:r>
      <w:r>
        <w:t xml:space="preserve">. </w:t>
      </w:r>
      <w:r w:rsidR="00FF1A5D">
        <w:t xml:space="preserve">And, as shown below, </w:t>
      </w:r>
      <w:proofErr w:type="spellStart"/>
      <w:r w:rsidR="00FF1A5D" w:rsidRPr="00512D92">
        <w:rPr>
          <w:i/>
        </w:rPr>
        <w:t>reconfigurationWithSync</w:t>
      </w:r>
      <w:proofErr w:type="spellEnd"/>
      <w:r w:rsidR="00FF1A5D">
        <w:t xml:space="preserve"> is provided </w:t>
      </w:r>
      <w:r w:rsidR="00512D92">
        <w:t>in</w:t>
      </w:r>
      <w:r w:rsidR="00FF1A5D">
        <w:t xml:space="preserve"> the </w:t>
      </w:r>
      <w:proofErr w:type="spellStart"/>
      <w:r w:rsidR="00512D92" w:rsidRPr="00E9143B">
        <w:rPr>
          <w:i/>
        </w:rPr>
        <w:t>masterCellGroupConfig</w:t>
      </w:r>
      <w:proofErr w:type="spellEnd"/>
      <w:r w:rsidR="00512D92">
        <w:t xml:space="preserve"> (IE </w:t>
      </w:r>
      <w:proofErr w:type="spellStart"/>
      <w:r w:rsidR="00512D92" w:rsidRPr="00E9143B">
        <w:rPr>
          <w:i/>
        </w:rPr>
        <w:t>CellGroupConfig</w:t>
      </w:r>
      <w:proofErr w:type="spellEnd"/>
      <w:r w:rsidR="00512D92">
        <w:t>), as show below [2]:</w:t>
      </w:r>
    </w:p>
    <w:p w14:paraId="79257D5F" w14:textId="77777777" w:rsidR="00D173C3" w:rsidRPr="00D173C3" w:rsidRDefault="00D173C3" w:rsidP="00D173C3">
      <w:pPr>
        <w:keepNext/>
        <w:keepLines/>
        <w:spacing w:before="120" w:after="180"/>
        <w:jc w:val="left"/>
        <w:outlineLvl w:val="3"/>
        <w:rPr>
          <w:sz w:val="24"/>
          <w:lang w:eastAsia="ja-JP"/>
        </w:rPr>
      </w:pPr>
      <w:bookmarkStart w:id="4" w:name="_Toc525763322"/>
      <w:r w:rsidRPr="00D173C3">
        <w:rPr>
          <w:sz w:val="24"/>
          <w:lang w:eastAsia="ja-JP"/>
        </w:rPr>
        <w:t>–</w:t>
      </w:r>
      <w:r w:rsidRPr="00D173C3">
        <w:rPr>
          <w:sz w:val="24"/>
          <w:lang w:eastAsia="ja-JP"/>
        </w:rPr>
        <w:tab/>
      </w:r>
      <w:r w:rsidRPr="00D173C3">
        <w:rPr>
          <w:i/>
          <w:noProof/>
          <w:sz w:val="24"/>
          <w:lang w:eastAsia="ja-JP"/>
        </w:rPr>
        <w:t>RRCReconfiguration</w:t>
      </w:r>
      <w:bookmarkEnd w:id="4"/>
    </w:p>
    <w:p w14:paraId="2E479DFF" w14:textId="77777777" w:rsidR="00D173C3" w:rsidRPr="00D173C3" w:rsidRDefault="00D173C3" w:rsidP="00D173C3">
      <w:pPr>
        <w:spacing w:after="180"/>
        <w:jc w:val="left"/>
        <w:rPr>
          <w:rFonts w:ascii="Times New Roman" w:hAnsi="Times New Roman"/>
          <w:lang w:eastAsia="ja-JP"/>
        </w:rPr>
      </w:pPr>
      <w:r w:rsidRPr="00D173C3">
        <w:rPr>
          <w:rFonts w:ascii="Times New Roman" w:hAnsi="Times New Roman"/>
          <w:lang w:eastAsia="ja-JP"/>
        </w:rPr>
        <w:t xml:space="preserve">The </w:t>
      </w:r>
      <w:proofErr w:type="spellStart"/>
      <w:r w:rsidRPr="00D173C3">
        <w:rPr>
          <w:rFonts w:ascii="Times New Roman" w:hAnsi="Times New Roman"/>
          <w:i/>
          <w:lang w:eastAsia="ja-JP"/>
        </w:rPr>
        <w:t>RRCReconfiguration</w:t>
      </w:r>
      <w:proofErr w:type="spellEnd"/>
      <w:r w:rsidRPr="00D173C3">
        <w:rPr>
          <w:rFonts w:ascii="Times New Roman" w:hAnsi="Times New Roman"/>
          <w:i/>
          <w:lang w:eastAsia="ja-JP"/>
        </w:rPr>
        <w:t xml:space="preserve"> </w:t>
      </w:r>
      <w:r w:rsidRPr="00D173C3">
        <w:rPr>
          <w:rFonts w:ascii="Times New Roman" w:hAnsi="Times New Roman"/>
          <w:lang w:eastAsia="ja-JP"/>
        </w:rPr>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0C851C7A" w14:textId="77777777" w:rsidR="00D173C3" w:rsidRPr="00D173C3" w:rsidRDefault="00D173C3" w:rsidP="00D173C3">
      <w:pPr>
        <w:spacing w:after="180"/>
        <w:ind w:left="568" w:hanging="284"/>
        <w:jc w:val="left"/>
        <w:rPr>
          <w:rFonts w:ascii="Times New Roman" w:hAnsi="Times New Roman"/>
          <w:lang w:eastAsia="ja-JP"/>
        </w:rPr>
      </w:pPr>
      <w:r w:rsidRPr="00D173C3">
        <w:rPr>
          <w:rFonts w:ascii="Times New Roman" w:hAnsi="Times New Roman"/>
          <w:lang w:eastAsia="ja-JP"/>
        </w:rPr>
        <w:t>Signalling radio bearer: SRB1 or SRB3</w:t>
      </w:r>
    </w:p>
    <w:p w14:paraId="69A229D1" w14:textId="77777777" w:rsidR="00D173C3" w:rsidRPr="00D173C3" w:rsidRDefault="00D173C3" w:rsidP="00D173C3">
      <w:pPr>
        <w:spacing w:after="180"/>
        <w:ind w:left="568" w:hanging="284"/>
        <w:jc w:val="left"/>
        <w:rPr>
          <w:rFonts w:ascii="Times New Roman" w:hAnsi="Times New Roman"/>
          <w:lang w:eastAsia="ja-JP"/>
        </w:rPr>
      </w:pPr>
      <w:r w:rsidRPr="00D173C3">
        <w:rPr>
          <w:rFonts w:ascii="Times New Roman" w:hAnsi="Times New Roman"/>
          <w:lang w:eastAsia="ja-JP"/>
        </w:rPr>
        <w:t>RLC-SAP: AM</w:t>
      </w:r>
    </w:p>
    <w:p w14:paraId="0D2B2B4B" w14:textId="77777777" w:rsidR="00D173C3" w:rsidRPr="00D173C3" w:rsidRDefault="00D173C3" w:rsidP="00D173C3">
      <w:pPr>
        <w:spacing w:after="180"/>
        <w:ind w:left="568" w:hanging="284"/>
        <w:jc w:val="left"/>
        <w:rPr>
          <w:rFonts w:ascii="Times New Roman" w:hAnsi="Times New Roman"/>
          <w:lang w:eastAsia="ja-JP"/>
        </w:rPr>
      </w:pPr>
      <w:r w:rsidRPr="00D173C3">
        <w:rPr>
          <w:rFonts w:ascii="Times New Roman" w:hAnsi="Times New Roman"/>
          <w:lang w:eastAsia="ja-JP"/>
        </w:rPr>
        <w:t>Logical channel: DCCH</w:t>
      </w:r>
    </w:p>
    <w:p w14:paraId="4C289318" w14:textId="77777777" w:rsidR="00D173C3" w:rsidRPr="00D173C3" w:rsidRDefault="00D173C3" w:rsidP="00D173C3">
      <w:pPr>
        <w:spacing w:after="180"/>
        <w:ind w:left="568" w:hanging="284"/>
        <w:jc w:val="left"/>
        <w:rPr>
          <w:rFonts w:ascii="Times New Roman" w:hAnsi="Times New Roman"/>
          <w:lang w:eastAsia="ja-JP"/>
        </w:rPr>
      </w:pPr>
      <w:r w:rsidRPr="00D173C3">
        <w:rPr>
          <w:rFonts w:ascii="Times New Roman" w:hAnsi="Times New Roman"/>
          <w:lang w:eastAsia="ja-JP"/>
        </w:rPr>
        <w:t>Direction: Network to UE</w:t>
      </w:r>
    </w:p>
    <w:p w14:paraId="4B9FD80F" w14:textId="77777777" w:rsidR="00D173C3" w:rsidRPr="00D173C3" w:rsidRDefault="00D173C3" w:rsidP="00D173C3">
      <w:pPr>
        <w:keepNext/>
        <w:keepLines/>
        <w:spacing w:before="60" w:after="180"/>
        <w:jc w:val="center"/>
        <w:rPr>
          <w:b/>
          <w:bCs/>
          <w:i/>
          <w:iCs/>
          <w:lang w:eastAsia="x-none"/>
        </w:rPr>
      </w:pPr>
      <w:proofErr w:type="spellStart"/>
      <w:r w:rsidRPr="00D173C3">
        <w:rPr>
          <w:b/>
          <w:bCs/>
          <w:i/>
          <w:iCs/>
          <w:lang w:eastAsia="x-none"/>
        </w:rPr>
        <w:t>RRCReconfiguration</w:t>
      </w:r>
      <w:proofErr w:type="spellEnd"/>
      <w:r w:rsidRPr="00D173C3">
        <w:rPr>
          <w:b/>
          <w:bCs/>
          <w:i/>
          <w:iCs/>
          <w:lang w:eastAsia="x-none"/>
        </w:rPr>
        <w:t xml:space="preserve"> message</w:t>
      </w:r>
    </w:p>
    <w:p w14:paraId="4E309735"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173C3">
        <w:rPr>
          <w:rFonts w:ascii="Courier New" w:eastAsia="Batang" w:hAnsi="Courier New"/>
          <w:noProof/>
          <w:color w:val="808080"/>
          <w:sz w:val="16"/>
          <w:lang w:eastAsia="sv-SE"/>
        </w:rPr>
        <w:t>-- ASN1START</w:t>
      </w:r>
    </w:p>
    <w:p w14:paraId="3925AB57"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173C3">
        <w:rPr>
          <w:rFonts w:ascii="Courier New" w:eastAsia="Batang" w:hAnsi="Courier New"/>
          <w:noProof/>
          <w:color w:val="808080"/>
          <w:sz w:val="16"/>
          <w:lang w:eastAsia="sv-SE"/>
        </w:rPr>
        <w:t>-- TAG-RRCRECONFIGURATION-START</w:t>
      </w:r>
    </w:p>
    <w:p w14:paraId="752AEF56"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B2CA211"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 xml:space="preserve">RRCReconfiguration ::=              </w:t>
      </w:r>
      <w:r w:rsidRPr="00D173C3">
        <w:rPr>
          <w:rFonts w:ascii="Courier New" w:eastAsia="Batang" w:hAnsi="Courier New"/>
          <w:noProof/>
          <w:color w:val="993366"/>
          <w:sz w:val="16"/>
          <w:lang w:eastAsia="sv-SE"/>
        </w:rPr>
        <w:t>SEQUENCE</w:t>
      </w:r>
      <w:r w:rsidRPr="00D173C3">
        <w:rPr>
          <w:rFonts w:ascii="Courier New" w:eastAsia="Batang" w:hAnsi="Courier New"/>
          <w:noProof/>
          <w:sz w:val="16"/>
          <w:lang w:eastAsia="sv-SE"/>
        </w:rPr>
        <w:t xml:space="preserve"> {</w:t>
      </w:r>
    </w:p>
    <w:p w14:paraId="4A522856"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 xml:space="preserve">    rrc-TransactionIdentifier           RRC-TransactionIdentifier,</w:t>
      </w:r>
    </w:p>
    <w:p w14:paraId="4CE253FE"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 xml:space="preserve">    criticalExtensions                  </w:t>
      </w:r>
      <w:r w:rsidRPr="00D173C3">
        <w:rPr>
          <w:rFonts w:ascii="Courier New" w:eastAsia="Batang" w:hAnsi="Courier New"/>
          <w:noProof/>
          <w:color w:val="993366"/>
          <w:sz w:val="16"/>
          <w:lang w:eastAsia="sv-SE"/>
        </w:rPr>
        <w:t>CHOICE</w:t>
      </w:r>
      <w:r w:rsidRPr="00D173C3">
        <w:rPr>
          <w:rFonts w:ascii="Courier New" w:eastAsia="Batang" w:hAnsi="Courier New"/>
          <w:noProof/>
          <w:sz w:val="16"/>
          <w:lang w:eastAsia="sv-SE"/>
        </w:rPr>
        <w:t xml:space="preserve"> {</w:t>
      </w:r>
    </w:p>
    <w:p w14:paraId="21BD0E91"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 xml:space="preserve">        rrcReconfiguration                  RRCReconfiguration-IEs,</w:t>
      </w:r>
    </w:p>
    <w:p w14:paraId="6CE49B9A"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 xml:space="preserve">        criticalExtensionsFuture            </w:t>
      </w:r>
      <w:r w:rsidRPr="00D173C3">
        <w:rPr>
          <w:rFonts w:ascii="Courier New" w:eastAsia="Batang" w:hAnsi="Courier New"/>
          <w:noProof/>
          <w:color w:val="993366"/>
          <w:sz w:val="16"/>
          <w:lang w:eastAsia="sv-SE"/>
        </w:rPr>
        <w:t>SEQUENCE</w:t>
      </w:r>
      <w:r w:rsidRPr="00D173C3">
        <w:rPr>
          <w:rFonts w:ascii="Courier New" w:eastAsia="Batang" w:hAnsi="Courier New"/>
          <w:noProof/>
          <w:sz w:val="16"/>
          <w:lang w:eastAsia="sv-SE"/>
        </w:rPr>
        <w:t xml:space="preserve"> {}</w:t>
      </w:r>
    </w:p>
    <w:p w14:paraId="1932555D"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 xml:space="preserve">    }</w:t>
      </w:r>
    </w:p>
    <w:p w14:paraId="3B019259"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w:t>
      </w:r>
    </w:p>
    <w:p w14:paraId="465837B3"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15D9FED"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 xml:space="preserve">RRCReconfiguration-IEs ::=          </w:t>
      </w:r>
      <w:r w:rsidRPr="00D173C3">
        <w:rPr>
          <w:rFonts w:ascii="Courier New" w:eastAsia="Batang" w:hAnsi="Courier New"/>
          <w:noProof/>
          <w:color w:val="993366"/>
          <w:sz w:val="16"/>
          <w:lang w:eastAsia="sv-SE"/>
        </w:rPr>
        <w:t>SEQUENCE</w:t>
      </w:r>
      <w:r w:rsidRPr="00D173C3">
        <w:rPr>
          <w:rFonts w:ascii="Courier New" w:eastAsia="Batang" w:hAnsi="Courier New"/>
          <w:noProof/>
          <w:sz w:val="16"/>
          <w:lang w:eastAsia="sv-SE"/>
        </w:rPr>
        <w:t xml:space="preserve"> {</w:t>
      </w:r>
    </w:p>
    <w:p w14:paraId="3FCD0F07"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173C3">
        <w:rPr>
          <w:rFonts w:ascii="Courier New" w:eastAsia="Batang" w:hAnsi="Courier New"/>
          <w:noProof/>
          <w:sz w:val="16"/>
          <w:lang w:eastAsia="sv-SE"/>
        </w:rPr>
        <w:t xml:space="preserve">    radioBearerConfig                       RadioBearerConfig                                                      </w:t>
      </w:r>
      <w:r w:rsidRPr="00D173C3">
        <w:rPr>
          <w:rFonts w:ascii="Courier New" w:eastAsia="Batang" w:hAnsi="Courier New"/>
          <w:noProof/>
          <w:color w:val="993366"/>
          <w:sz w:val="16"/>
          <w:lang w:eastAsia="sv-SE"/>
        </w:rPr>
        <w:t>OPTIONAL</w:t>
      </w:r>
      <w:r w:rsidRPr="00D173C3">
        <w:rPr>
          <w:rFonts w:ascii="Courier New" w:eastAsia="Batang" w:hAnsi="Courier New"/>
          <w:noProof/>
          <w:sz w:val="16"/>
          <w:lang w:eastAsia="sv-SE"/>
        </w:rPr>
        <w:t xml:space="preserve">, </w:t>
      </w:r>
      <w:r w:rsidRPr="00D173C3">
        <w:rPr>
          <w:rFonts w:ascii="Courier New" w:eastAsia="Batang" w:hAnsi="Courier New"/>
          <w:noProof/>
          <w:color w:val="808080"/>
          <w:sz w:val="16"/>
          <w:lang w:eastAsia="sv-SE"/>
        </w:rPr>
        <w:t>-- Need M</w:t>
      </w:r>
    </w:p>
    <w:p w14:paraId="38C667C5"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173C3">
        <w:rPr>
          <w:rFonts w:ascii="Courier New" w:eastAsia="Batang" w:hAnsi="Courier New"/>
          <w:noProof/>
          <w:sz w:val="16"/>
          <w:lang w:eastAsia="sv-SE"/>
        </w:rPr>
        <w:t xml:space="preserve">    secondaryCellGroup                      </w:t>
      </w:r>
      <w:r w:rsidRPr="00D173C3">
        <w:rPr>
          <w:rFonts w:ascii="Courier New" w:eastAsia="Batang" w:hAnsi="Courier New"/>
          <w:noProof/>
          <w:color w:val="993366"/>
          <w:sz w:val="16"/>
          <w:lang w:eastAsia="sv-SE"/>
        </w:rPr>
        <w:t>OCTET</w:t>
      </w:r>
      <w:r w:rsidRPr="00D173C3">
        <w:rPr>
          <w:rFonts w:ascii="Courier New" w:eastAsia="Batang" w:hAnsi="Courier New"/>
          <w:noProof/>
          <w:sz w:val="16"/>
          <w:lang w:eastAsia="sv-SE"/>
        </w:rPr>
        <w:t xml:space="preserve"> </w:t>
      </w:r>
      <w:r w:rsidRPr="00D173C3">
        <w:rPr>
          <w:rFonts w:ascii="Courier New" w:eastAsia="Batang" w:hAnsi="Courier New"/>
          <w:noProof/>
          <w:color w:val="993366"/>
          <w:sz w:val="16"/>
          <w:lang w:eastAsia="sv-SE"/>
        </w:rPr>
        <w:t>STRING</w:t>
      </w:r>
      <w:r w:rsidRPr="00D173C3">
        <w:rPr>
          <w:rFonts w:ascii="Courier New" w:eastAsia="Batang" w:hAnsi="Courier New"/>
          <w:noProof/>
          <w:sz w:val="16"/>
          <w:lang w:eastAsia="sv-SE"/>
        </w:rPr>
        <w:t xml:space="preserve"> (CONTAINING CellGroupConfig)                              </w:t>
      </w:r>
      <w:r w:rsidRPr="00D173C3">
        <w:rPr>
          <w:rFonts w:ascii="Courier New" w:eastAsia="Batang" w:hAnsi="Courier New"/>
          <w:noProof/>
          <w:color w:val="993366"/>
          <w:sz w:val="16"/>
          <w:lang w:eastAsia="sv-SE"/>
        </w:rPr>
        <w:t>OPTIONAL</w:t>
      </w:r>
      <w:r w:rsidRPr="00D173C3">
        <w:rPr>
          <w:rFonts w:ascii="Courier New" w:eastAsia="Batang" w:hAnsi="Courier New"/>
          <w:noProof/>
          <w:sz w:val="16"/>
          <w:lang w:eastAsia="sv-SE"/>
        </w:rPr>
        <w:t xml:space="preserve">, </w:t>
      </w:r>
      <w:r w:rsidRPr="00D173C3">
        <w:rPr>
          <w:rFonts w:ascii="Courier New" w:eastAsia="Batang" w:hAnsi="Courier New"/>
          <w:noProof/>
          <w:color w:val="808080"/>
          <w:sz w:val="16"/>
          <w:lang w:eastAsia="sv-SE"/>
        </w:rPr>
        <w:t>-- Need M</w:t>
      </w:r>
    </w:p>
    <w:p w14:paraId="2E87BD72"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173C3">
        <w:rPr>
          <w:rFonts w:ascii="Courier New" w:eastAsia="Batang" w:hAnsi="Courier New"/>
          <w:noProof/>
          <w:sz w:val="16"/>
          <w:lang w:eastAsia="sv-SE"/>
        </w:rPr>
        <w:t xml:space="preserve">    measConfig                              MeasConfig                                                             </w:t>
      </w:r>
      <w:r w:rsidRPr="00D173C3">
        <w:rPr>
          <w:rFonts w:ascii="Courier New" w:eastAsia="Batang" w:hAnsi="Courier New"/>
          <w:noProof/>
          <w:color w:val="993366"/>
          <w:sz w:val="16"/>
          <w:lang w:eastAsia="sv-SE"/>
        </w:rPr>
        <w:t>OPTIONAL</w:t>
      </w:r>
      <w:r w:rsidRPr="00D173C3">
        <w:rPr>
          <w:rFonts w:ascii="Courier New" w:eastAsia="Batang" w:hAnsi="Courier New"/>
          <w:noProof/>
          <w:sz w:val="16"/>
          <w:lang w:eastAsia="sv-SE"/>
        </w:rPr>
        <w:t xml:space="preserve">, </w:t>
      </w:r>
      <w:r w:rsidRPr="00D173C3">
        <w:rPr>
          <w:rFonts w:ascii="Courier New" w:eastAsia="Batang" w:hAnsi="Courier New"/>
          <w:noProof/>
          <w:color w:val="808080"/>
          <w:sz w:val="16"/>
          <w:lang w:eastAsia="sv-SE"/>
        </w:rPr>
        <w:t>-- Need M</w:t>
      </w:r>
    </w:p>
    <w:p w14:paraId="287B7FD4"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 xml:space="preserve">    lateNonCriticalExtension                </w:t>
      </w:r>
      <w:r w:rsidRPr="00D173C3">
        <w:rPr>
          <w:rFonts w:ascii="Courier New" w:eastAsia="Batang" w:hAnsi="Courier New"/>
          <w:noProof/>
          <w:color w:val="993366"/>
          <w:sz w:val="16"/>
          <w:lang w:eastAsia="sv-SE"/>
        </w:rPr>
        <w:t>OCTET</w:t>
      </w:r>
      <w:r w:rsidRPr="00D173C3">
        <w:rPr>
          <w:rFonts w:ascii="Courier New" w:eastAsia="Batang" w:hAnsi="Courier New"/>
          <w:noProof/>
          <w:sz w:val="16"/>
          <w:lang w:eastAsia="sv-SE"/>
        </w:rPr>
        <w:t xml:space="preserve"> </w:t>
      </w:r>
      <w:r w:rsidRPr="00D173C3">
        <w:rPr>
          <w:rFonts w:ascii="Courier New" w:eastAsia="Batang" w:hAnsi="Courier New"/>
          <w:noProof/>
          <w:color w:val="993366"/>
          <w:sz w:val="16"/>
          <w:lang w:eastAsia="sv-SE"/>
        </w:rPr>
        <w:t>STRING</w:t>
      </w:r>
      <w:r w:rsidRPr="00D173C3">
        <w:rPr>
          <w:rFonts w:ascii="Courier New" w:eastAsia="Batang" w:hAnsi="Courier New"/>
          <w:noProof/>
          <w:sz w:val="16"/>
          <w:lang w:eastAsia="sv-SE"/>
        </w:rPr>
        <w:t xml:space="preserve">                                                           </w:t>
      </w:r>
      <w:r w:rsidRPr="00D173C3">
        <w:rPr>
          <w:rFonts w:ascii="Courier New" w:eastAsia="Batang" w:hAnsi="Courier New"/>
          <w:noProof/>
          <w:color w:val="993366"/>
          <w:sz w:val="16"/>
          <w:lang w:eastAsia="sv-SE"/>
        </w:rPr>
        <w:t>OPTIONAL</w:t>
      </w:r>
      <w:r w:rsidRPr="00D173C3">
        <w:rPr>
          <w:rFonts w:ascii="Courier New" w:eastAsia="Batang" w:hAnsi="Courier New"/>
          <w:noProof/>
          <w:sz w:val="16"/>
          <w:lang w:eastAsia="sv-SE"/>
        </w:rPr>
        <w:t>,</w:t>
      </w:r>
    </w:p>
    <w:p w14:paraId="24E3B173"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 xml:space="preserve">    nonCriticalExtension                    RRCReconfiguration-v1530-IEs                                           </w:t>
      </w:r>
      <w:r w:rsidRPr="00D173C3">
        <w:rPr>
          <w:rFonts w:ascii="Courier New" w:eastAsia="Batang" w:hAnsi="Courier New"/>
          <w:noProof/>
          <w:color w:val="993366"/>
          <w:sz w:val="16"/>
          <w:lang w:eastAsia="sv-SE"/>
        </w:rPr>
        <w:t>OPTIONAL</w:t>
      </w:r>
    </w:p>
    <w:p w14:paraId="4E1B3C8D"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w:t>
      </w:r>
    </w:p>
    <w:p w14:paraId="05EEDAC6"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74B8079"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 xml:space="preserve">RRCReconfiguration-v1530-IEs ::=            </w:t>
      </w:r>
      <w:r w:rsidRPr="00D173C3">
        <w:rPr>
          <w:rFonts w:ascii="Courier New" w:eastAsia="Batang" w:hAnsi="Courier New"/>
          <w:noProof/>
          <w:color w:val="993366"/>
          <w:sz w:val="16"/>
          <w:lang w:eastAsia="sv-SE"/>
        </w:rPr>
        <w:t>SEQUENCE</w:t>
      </w:r>
      <w:r w:rsidRPr="00D173C3">
        <w:rPr>
          <w:rFonts w:ascii="Courier New" w:eastAsia="Batang" w:hAnsi="Courier New"/>
          <w:noProof/>
          <w:sz w:val="16"/>
          <w:lang w:eastAsia="sv-SE"/>
        </w:rPr>
        <w:t xml:space="preserve"> {</w:t>
      </w:r>
    </w:p>
    <w:p w14:paraId="668C71AE"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173C3">
        <w:rPr>
          <w:rFonts w:ascii="Courier New" w:eastAsia="Batang" w:hAnsi="Courier New"/>
          <w:noProof/>
          <w:sz w:val="16"/>
          <w:lang w:eastAsia="sv-SE"/>
        </w:rPr>
        <w:t xml:space="preserve">    </w:t>
      </w:r>
      <w:r w:rsidRPr="00D173C3">
        <w:rPr>
          <w:rFonts w:ascii="Courier New" w:eastAsia="Batang" w:hAnsi="Courier New"/>
          <w:noProof/>
          <w:sz w:val="16"/>
          <w:highlight w:val="yellow"/>
          <w:lang w:eastAsia="sv-SE"/>
        </w:rPr>
        <w:t xml:space="preserve">masterCellGroup                         </w:t>
      </w:r>
      <w:r w:rsidRPr="00D173C3">
        <w:rPr>
          <w:rFonts w:ascii="Courier New" w:eastAsia="Batang" w:hAnsi="Courier New"/>
          <w:noProof/>
          <w:color w:val="993366"/>
          <w:sz w:val="16"/>
          <w:highlight w:val="yellow"/>
          <w:lang w:eastAsia="sv-SE"/>
        </w:rPr>
        <w:t>OCTET</w:t>
      </w:r>
      <w:r w:rsidRPr="00D173C3">
        <w:rPr>
          <w:rFonts w:ascii="Courier New" w:eastAsia="Batang" w:hAnsi="Courier New"/>
          <w:noProof/>
          <w:sz w:val="16"/>
          <w:highlight w:val="yellow"/>
          <w:lang w:eastAsia="sv-SE"/>
        </w:rPr>
        <w:t xml:space="preserve"> </w:t>
      </w:r>
      <w:r w:rsidRPr="00D173C3">
        <w:rPr>
          <w:rFonts w:ascii="Courier New" w:eastAsia="Batang" w:hAnsi="Courier New"/>
          <w:noProof/>
          <w:color w:val="993366"/>
          <w:sz w:val="16"/>
          <w:highlight w:val="yellow"/>
          <w:lang w:eastAsia="sv-SE"/>
        </w:rPr>
        <w:t>STRING</w:t>
      </w:r>
      <w:r w:rsidRPr="00D173C3">
        <w:rPr>
          <w:rFonts w:ascii="Courier New" w:eastAsia="Batang" w:hAnsi="Courier New"/>
          <w:noProof/>
          <w:sz w:val="16"/>
          <w:highlight w:val="yellow"/>
          <w:lang w:eastAsia="sv-SE"/>
        </w:rPr>
        <w:t xml:space="preserve"> (CONTAINING CellGroupConfig)                              </w:t>
      </w:r>
      <w:r w:rsidRPr="00D173C3">
        <w:rPr>
          <w:rFonts w:ascii="Courier New" w:eastAsia="Batang" w:hAnsi="Courier New"/>
          <w:noProof/>
          <w:color w:val="993366"/>
          <w:sz w:val="16"/>
          <w:highlight w:val="yellow"/>
          <w:lang w:eastAsia="sv-SE"/>
        </w:rPr>
        <w:t>OPTIONAL</w:t>
      </w:r>
      <w:r w:rsidRPr="00D173C3">
        <w:rPr>
          <w:rFonts w:ascii="Courier New" w:eastAsia="Batang" w:hAnsi="Courier New"/>
          <w:noProof/>
          <w:sz w:val="16"/>
          <w:highlight w:val="yellow"/>
          <w:lang w:eastAsia="sv-SE"/>
        </w:rPr>
        <w:t xml:space="preserve">, </w:t>
      </w:r>
      <w:r w:rsidRPr="00D173C3">
        <w:rPr>
          <w:rFonts w:ascii="Courier New" w:eastAsia="Batang" w:hAnsi="Courier New"/>
          <w:noProof/>
          <w:color w:val="808080"/>
          <w:sz w:val="16"/>
          <w:highlight w:val="yellow"/>
          <w:lang w:eastAsia="sv-SE"/>
        </w:rPr>
        <w:t>-- Need M</w:t>
      </w:r>
    </w:p>
    <w:p w14:paraId="34F2043E"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173C3">
        <w:rPr>
          <w:rFonts w:ascii="Courier New" w:eastAsia="Batang" w:hAnsi="Courier New"/>
          <w:noProof/>
          <w:sz w:val="16"/>
          <w:lang w:eastAsia="sv-SE"/>
        </w:rPr>
        <w:t xml:space="preserve">    fullConfig                              </w:t>
      </w:r>
      <w:r w:rsidRPr="00D173C3">
        <w:rPr>
          <w:rFonts w:ascii="Courier New" w:eastAsia="Batang" w:hAnsi="Courier New"/>
          <w:noProof/>
          <w:color w:val="993366"/>
          <w:sz w:val="16"/>
          <w:lang w:eastAsia="sv-SE"/>
        </w:rPr>
        <w:t>ENUMERATED</w:t>
      </w:r>
      <w:r w:rsidRPr="00D173C3">
        <w:rPr>
          <w:rFonts w:ascii="Courier New" w:eastAsia="Batang" w:hAnsi="Courier New"/>
          <w:noProof/>
          <w:sz w:val="16"/>
          <w:lang w:eastAsia="sv-SE"/>
        </w:rPr>
        <w:t xml:space="preserve"> {true}                                                      </w:t>
      </w:r>
      <w:r w:rsidRPr="00D173C3">
        <w:rPr>
          <w:rFonts w:ascii="Courier New" w:eastAsia="Batang" w:hAnsi="Courier New"/>
          <w:noProof/>
          <w:color w:val="993366"/>
          <w:sz w:val="16"/>
          <w:lang w:eastAsia="sv-SE"/>
        </w:rPr>
        <w:t>OPTIONAL</w:t>
      </w:r>
      <w:r w:rsidRPr="00D173C3">
        <w:rPr>
          <w:rFonts w:ascii="Courier New" w:eastAsia="Batang" w:hAnsi="Courier New"/>
          <w:noProof/>
          <w:sz w:val="16"/>
          <w:lang w:eastAsia="sv-SE"/>
        </w:rPr>
        <w:t xml:space="preserve">, </w:t>
      </w:r>
      <w:r w:rsidRPr="00D173C3">
        <w:rPr>
          <w:rFonts w:ascii="Courier New" w:eastAsia="Batang" w:hAnsi="Courier New"/>
          <w:noProof/>
          <w:color w:val="808080"/>
          <w:sz w:val="16"/>
          <w:lang w:eastAsia="sv-SE"/>
        </w:rPr>
        <w:t>-- Cond FullConfig</w:t>
      </w:r>
    </w:p>
    <w:p w14:paraId="439984CE"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173C3">
        <w:rPr>
          <w:rFonts w:ascii="Courier New" w:eastAsia="Batang" w:hAnsi="Courier New"/>
          <w:noProof/>
          <w:sz w:val="16"/>
          <w:lang w:eastAsia="sv-SE"/>
        </w:rPr>
        <w:t xml:space="preserve">    dedicatedNAS-MessageList                </w:t>
      </w:r>
      <w:r w:rsidRPr="00D173C3">
        <w:rPr>
          <w:rFonts w:ascii="Courier New" w:eastAsia="Batang" w:hAnsi="Courier New"/>
          <w:noProof/>
          <w:color w:val="993366"/>
          <w:sz w:val="16"/>
          <w:lang w:eastAsia="sv-SE"/>
        </w:rPr>
        <w:t>SEQUENCE</w:t>
      </w:r>
      <w:r w:rsidRPr="00D173C3">
        <w:rPr>
          <w:rFonts w:ascii="Courier New" w:eastAsia="Batang" w:hAnsi="Courier New"/>
          <w:noProof/>
          <w:sz w:val="16"/>
          <w:lang w:eastAsia="sv-SE"/>
        </w:rPr>
        <w:t xml:space="preserve"> (</w:t>
      </w:r>
      <w:r w:rsidRPr="00D173C3">
        <w:rPr>
          <w:rFonts w:ascii="Courier New" w:eastAsia="Batang" w:hAnsi="Courier New"/>
          <w:noProof/>
          <w:color w:val="993366"/>
          <w:sz w:val="16"/>
          <w:lang w:eastAsia="sv-SE"/>
        </w:rPr>
        <w:t>SIZE</w:t>
      </w:r>
      <w:r w:rsidRPr="00D173C3">
        <w:rPr>
          <w:rFonts w:ascii="Courier New" w:eastAsia="Batang" w:hAnsi="Courier New"/>
          <w:noProof/>
          <w:sz w:val="16"/>
          <w:lang w:eastAsia="sv-SE"/>
        </w:rPr>
        <w:t>(1..maxDRB))</w:t>
      </w:r>
      <w:r w:rsidRPr="00D173C3">
        <w:rPr>
          <w:rFonts w:ascii="Courier New" w:eastAsia="Batang" w:hAnsi="Courier New"/>
          <w:noProof/>
          <w:color w:val="993366"/>
          <w:sz w:val="16"/>
          <w:lang w:eastAsia="sv-SE"/>
        </w:rPr>
        <w:t xml:space="preserve"> OF</w:t>
      </w:r>
      <w:r w:rsidRPr="00D173C3">
        <w:rPr>
          <w:rFonts w:ascii="Courier New" w:eastAsia="Batang" w:hAnsi="Courier New"/>
          <w:noProof/>
          <w:sz w:val="16"/>
          <w:lang w:eastAsia="sv-SE"/>
        </w:rPr>
        <w:t xml:space="preserve"> DedicatedNAS-Message                     </w:t>
      </w:r>
      <w:r w:rsidRPr="00D173C3">
        <w:rPr>
          <w:rFonts w:ascii="Courier New" w:eastAsia="Batang" w:hAnsi="Courier New"/>
          <w:noProof/>
          <w:color w:val="993366"/>
          <w:sz w:val="16"/>
          <w:lang w:eastAsia="sv-SE"/>
        </w:rPr>
        <w:t>OPTIONAL</w:t>
      </w:r>
      <w:r w:rsidRPr="00D173C3">
        <w:rPr>
          <w:rFonts w:ascii="Courier New" w:eastAsia="Batang" w:hAnsi="Courier New"/>
          <w:noProof/>
          <w:sz w:val="16"/>
          <w:lang w:eastAsia="sv-SE"/>
        </w:rPr>
        <w:t xml:space="preserve">, </w:t>
      </w:r>
      <w:r w:rsidRPr="00D173C3">
        <w:rPr>
          <w:rFonts w:ascii="Courier New" w:eastAsia="Batang" w:hAnsi="Courier New"/>
          <w:noProof/>
          <w:color w:val="808080"/>
          <w:sz w:val="16"/>
          <w:lang w:eastAsia="sv-SE"/>
        </w:rPr>
        <w:t>-- Cond nonHO</w:t>
      </w:r>
    </w:p>
    <w:p w14:paraId="7388BB35"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173C3">
        <w:rPr>
          <w:rFonts w:ascii="Courier New" w:eastAsia="Batang" w:hAnsi="Courier New"/>
          <w:noProof/>
          <w:sz w:val="16"/>
          <w:lang w:eastAsia="sv-SE"/>
        </w:rPr>
        <w:t xml:space="preserve">    masterKeyUpdate                         MasterKeyUpdate                                                        </w:t>
      </w:r>
      <w:r w:rsidRPr="00D173C3">
        <w:rPr>
          <w:rFonts w:ascii="Courier New" w:eastAsia="Batang" w:hAnsi="Courier New"/>
          <w:noProof/>
          <w:color w:val="993366"/>
          <w:sz w:val="16"/>
          <w:lang w:eastAsia="sv-SE"/>
        </w:rPr>
        <w:t>OPTIONAL</w:t>
      </w:r>
      <w:r w:rsidRPr="00D173C3">
        <w:rPr>
          <w:rFonts w:ascii="Courier New" w:eastAsia="Batang" w:hAnsi="Courier New"/>
          <w:noProof/>
          <w:sz w:val="16"/>
          <w:lang w:eastAsia="sv-SE"/>
        </w:rPr>
        <w:t xml:space="preserve">, </w:t>
      </w:r>
      <w:r w:rsidRPr="00D173C3">
        <w:rPr>
          <w:rFonts w:ascii="Courier New" w:eastAsia="Batang" w:hAnsi="Courier New"/>
          <w:noProof/>
          <w:color w:val="808080"/>
          <w:sz w:val="16"/>
          <w:lang w:eastAsia="sv-SE"/>
        </w:rPr>
        <w:t>-- Cond MasterKeyChange</w:t>
      </w:r>
    </w:p>
    <w:p w14:paraId="5F82E16E"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173C3">
        <w:rPr>
          <w:rFonts w:ascii="Courier New" w:eastAsia="Batang" w:hAnsi="Courier New"/>
          <w:noProof/>
          <w:sz w:val="16"/>
          <w:lang w:eastAsia="sv-SE"/>
        </w:rPr>
        <w:t xml:space="preserve">    dedicatedSIB1-Delivery                  </w:t>
      </w:r>
      <w:r w:rsidRPr="00D173C3">
        <w:rPr>
          <w:rFonts w:ascii="Courier New" w:eastAsia="Batang" w:hAnsi="Courier New"/>
          <w:noProof/>
          <w:color w:val="993366"/>
          <w:sz w:val="16"/>
          <w:lang w:eastAsia="sv-SE"/>
        </w:rPr>
        <w:t>OCTET</w:t>
      </w:r>
      <w:r w:rsidRPr="00D173C3">
        <w:rPr>
          <w:rFonts w:ascii="Courier New" w:eastAsia="Batang" w:hAnsi="Courier New"/>
          <w:noProof/>
          <w:sz w:val="16"/>
          <w:lang w:eastAsia="sv-SE"/>
        </w:rPr>
        <w:t xml:space="preserve"> </w:t>
      </w:r>
      <w:r w:rsidRPr="00D173C3">
        <w:rPr>
          <w:rFonts w:ascii="Courier New" w:eastAsia="Batang" w:hAnsi="Courier New"/>
          <w:noProof/>
          <w:color w:val="993366"/>
          <w:sz w:val="16"/>
          <w:lang w:eastAsia="sv-SE"/>
        </w:rPr>
        <w:t>STRING</w:t>
      </w:r>
      <w:r w:rsidRPr="00D173C3">
        <w:rPr>
          <w:rFonts w:ascii="Courier New" w:eastAsia="Batang" w:hAnsi="Courier New"/>
          <w:noProof/>
          <w:sz w:val="16"/>
          <w:lang w:eastAsia="sv-SE"/>
        </w:rPr>
        <w:t xml:space="preserve"> (CONTAINING SIB1)                                         </w:t>
      </w:r>
      <w:r w:rsidRPr="00D173C3">
        <w:rPr>
          <w:rFonts w:ascii="Courier New" w:eastAsia="Batang" w:hAnsi="Courier New"/>
          <w:noProof/>
          <w:color w:val="993366"/>
          <w:sz w:val="16"/>
          <w:lang w:eastAsia="sv-SE"/>
        </w:rPr>
        <w:t>OPTIONAL</w:t>
      </w:r>
      <w:r w:rsidRPr="00D173C3">
        <w:rPr>
          <w:rFonts w:ascii="Courier New" w:eastAsia="Batang" w:hAnsi="Courier New"/>
          <w:noProof/>
          <w:sz w:val="16"/>
          <w:lang w:eastAsia="sv-SE"/>
        </w:rPr>
        <w:t xml:space="preserve">, </w:t>
      </w:r>
      <w:r w:rsidRPr="00D173C3">
        <w:rPr>
          <w:rFonts w:ascii="Courier New" w:eastAsia="Batang" w:hAnsi="Courier New"/>
          <w:noProof/>
          <w:color w:val="808080"/>
          <w:sz w:val="16"/>
          <w:lang w:eastAsia="sv-SE"/>
        </w:rPr>
        <w:t>-- Need N</w:t>
      </w:r>
    </w:p>
    <w:p w14:paraId="3B0F187F"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173C3">
        <w:rPr>
          <w:rFonts w:ascii="Courier New" w:eastAsia="Batang" w:hAnsi="Courier New"/>
          <w:noProof/>
          <w:sz w:val="16"/>
          <w:lang w:eastAsia="sv-SE"/>
        </w:rPr>
        <w:lastRenderedPageBreak/>
        <w:t xml:space="preserve">    dedicatedSystemInformationDelivery      </w:t>
      </w:r>
      <w:r w:rsidRPr="00D173C3">
        <w:rPr>
          <w:rFonts w:ascii="Courier New" w:eastAsia="Batang" w:hAnsi="Courier New"/>
          <w:noProof/>
          <w:color w:val="993366"/>
          <w:sz w:val="16"/>
          <w:lang w:eastAsia="sv-SE"/>
        </w:rPr>
        <w:t>OCTET</w:t>
      </w:r>
      <w:r w:rsidRPr="00D173C3">
        <w:rPr>
          <w:rFonts w:ascii="Courier New" w:eastAsia="Batang" w:hAnsi="Courier New"/>
          <w:noProof/>
          <w:sz w:val="16"/>
          <w:lang w:eastAsia="sv-SE"/>
        </w:rPr>
        <w:t xml:space="preserve"> </w:t>
      </w:r>
      <w:r w:rsidRPr="00D173C3">
        <w:rPr>
          <w:rFonts w:ascii="Courier New" w:eastAsia="Batang" w:hAnsi="Courier New"/>
          <w:noProof/>
          <w:color w:val="993366"/>
          <w:sz w:val="16"/>
          <w:lang w:eastAsia="sv-SE"/>
        </w:rPr>
        <w:t>STRING</w:t>
      </w:r>
      <w:r w:rsidRPr="00D173C3">
        <w:rPr>
          <w:rFonts w:ascii="Courier New" w:eastAsia="Batang" w:hAnsi="Courier New"/>
          <w:noProof/>
          <w:sz w:val="16"/>
          <w:lang w:eastAsia="sv-SE"/>
        </w:rPr>
        <w:t xml:space="preserve"> (CONTAINING SystemInformation)                            </w:t>
      </w:r>
      <w:r w:rsidRPr="00D173C3">
        <w:rPr>
          <w:rFonts w:ascii="Courier New" w:eastAsia="Batang" w:hAnsi="Courier New"/>
          <w:noProof/>
          <w:color w:val="993366"/>
          <w:sz w:val="16"/>
          <w:lang w:eastAsia="sv-SE"/>
        </w:rPr>
        <w:t>OPTIONAL</w:t>
      </w:r>
      <w:r w:rsidRPr="00D173C3">
        <w:rPr>
          <w:rFonts w:ascii="Courier New" w:eastAsia="Batang" w:hAnsi="Courier New"/>
          <w:noProof/>
          <w:sz w:val="16"/>
          <w:lang w:eastAsia="sv-SE"/>
        </w:rPr>
        <w:t xml:space="preserve">, </w:t>
      </w:r>
      <w:r w:rsidRPr="00D173C3">
        <w:rPr>
          <w:rFonts w:ascii="Courier New" w:eastAsia="Batang" w:hAnsi="Courier New"/>
          <w:noProof/>
          <w:color w:val="808080"/>
          <w:sz w:val="16"/>
          <w:lang w:eastAsia="sv-SE"/>
        </w:rPr>
        <w:t>-- Need N</w:t>
      </w:r>
    </w:p>
    <w:p w14:paraId="4D2B8A51"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173C3">
        <w:rPr>
          <w:rFonts w:ascii="Courier New" w:eastAsia="Batang" w:hAnsi="Courier New"/>
          <w:noProof/>
          <w:sz w:val="16"/>
          <w:lang w:eastAsia="sv-SE"/>
        </w:rPr>
        <w:t xml:space="preserve">    otherConfig                             OtherConfig                                                           </w:t>
      </w:r>
      <w:r w:rsidRPr="00D173C3">
        <w:rPr>
          <w:rFonts w:ascii="Courier New" w:eastAsia="Batang" w:hAnsi="Courier New"/>
          <w:noProof/>
          <w:color w:val="993366"/>
          <w:sz w:val="16"/>
          <w:lang w:eastAsia="sv-SE"/>
        </w:rPr>
        <w:t>OPTIONAL</w:t>
      </w:r>
      <w:r w:rsidRPr="00D173C3">
        <w:rPr>
          <w:rFonts w:ascii="Courier New" w:eastAsia="Batang" w:hAnsi="Courier New"/>
          <w:noProof/>
          <w:sz w:val="16"/>
          <w:lang w:eastAsia="sv-SE"/>
        </w:rPr>
        <w:t xml:space="preserve">,   </w:t>
      </w:r>
      <w:r w:rsidRPr="00D173C3">
        <w:rPr>
          <w:rFonts w:ascii="Courier New" w:eastAsia="Batang" w:hAnsi="Courier New"/>
          <w:noProof/>
          <w:color w:val="808080"/>
          <w:sz w:val="16"/>
          <w:lang w:eastAsia="sv-SE"/>
        </w:rPr>
        <w:t>-- Need N</w:t>
      </w:r>
    </w:p>
    <w:p w14:paraId="1A661886"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 xml:space="preserve">    nonCriticalExtension                    </w:t>
      </w:r>
      <w:r w:rsidRPr="00D173C3">
        <w:rPr>
          <w:rFonts w:ascii="Courier New" w:eastAsia="Batang" w:hAnsi="Courier New"/>
          <w:noProof/>
          <w:color w:val="993366"/>
          <w:sz w:val="16"/>
          <w:lang w:eastAsia="sv-SE"/>
        </w:rPr>
        <w:t>SEQUENCE</w:t>
      </w:r>
      <w:r w:rsidRPr="00D173C3">
        <w:rPr>
          <w:rFonts w:ascii="Courier New" w:eastAsia="Batang" w:hAnsi="Courier New"/>
          <w:noProof/>
          <w:sz w:val="16"/>
          <w:lang w:eastAsia="sv-SE"/>
        </w:rPr>
        <w:t xml:space="preserve"> {}                                                           </w:t>
      </w:r>
      <w:r w:rsidRPr="00D173C3">
        <w:rPr>
          <w:rFonts w:ascii="Courier New" w:eastAsia="Batang" w:hAnsi="Courier New"/>
          <w:noProof/>
          <w:color w:val="993366"/>
          <w:sz w:val="16"/>
          <w:lang w:eastAsia="sv-SE"/>
        </w:rPr>
        <w:t>OPTIONAL</w:t>
      </w:r>
    </w:p>
    <w:p w14:paraId="59C79103"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w:t>
      </w:r>
    </w:p>
    <w:p w14:paraId="5813131B"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6ED0C5AD"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 xml:space="preserve">MasterKeyUpdate ::=                 </w:t>
      </w:r>
      <w:r w:rsidRPr="00D173C3">
        <w:rPr>
          <w:rFonts w:ascii="Courier New" w:eastAsia="Batang" w:hAnsi="Courier New"/>
          <w:noProof/>
          <w:color w:val="993366"/>
          <w:sz w:val="16"/>
          <w:lang w:eastAsia="sv-SE"/>
        </w:rPr>
        <w:t>SEQUENCE</w:t>
      </w:r>
      <w:r w:rsidRPr="00D173C3">
        <w:rPr>
          <w:rFonts w:ascii="Courier New" w:eastAsia="Batang" w:hAnsi="Courier New"/>
          <w:noProof/>
          <w:sz w:val="16"/>
          <w:lang w:eastAsia="sv-SE"/>
        </w:rPr>
        <w:t xml:space="preserve"> {</w:t>
      </w:r>
    </w:p>
    <w:p w14:paraId="5A3C7A01"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 xml:space="preserve">    keySetChangeIndicator           </w:t>
      </w:r>
      <w:r w:rsidRPr="00D173C3">
        <w:rPr>
          <w:rFonts w:ascii="Courier New" w:eastAsia="Batang" w:hAnsi="Courier New"/>
          <w:noProof/>
          <w:color w:val="993366"/>
          <w:sz w:val="16"/>
          <w:lang w:eastAsia="sv-SE"/>
        </w:rPr>
        <w:t>BOOLEAN</w:t>
      </w:r>
      <w:r w:rsidRPr="00D173C3">
        <w:rPr>
          <w:rFonts w:ascii="Courier New" w:eastAsia="Batang" w:hAnsi="Courier New"/>
          <w:noProof/>
          <w:sz w:val="16"/>
          <w:lang w:eastAsia="sv-SE"/>
        </w:rPr>
        <w:t>,</w:t>
      </w:r>
    </w:p>
    <w:p w14:paraId="5D215174"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 xml:space="preserve">    nextHopChainingCount            NextHopChainingCount,</w:t>
      </w:r>
    </w:p>
    <w:p w14:paraId="623EA7DB"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173C3">
        <w:rPr>
          <w:rFonts w:ascii="Courier New" w:eastAsia="Batang" w:hAnsi="Courier New"/>
          <w:noProof/>
          <w:sz w:val="16"/>
          <w:lang w:eastAsia="sv-SE"/>
        </w:rPr>
        <w:t xml:space="preserve">    nas-Container                   </w:t>
      </w:r>
      <w:r w:rsidRPr="00D173C3">
        <w:rPr>
          <w:rFonts w:ascii="Courier New" w:eastAsia="Batang" w:hAnsi="Courier New"/>
          <w:noProof/>
          <w:color w:val="993366"/>
          <w:sz w:val="16"/>
          <w:lang w:eastAsia="sv-SE"/>
        </w:rPr>
        <w:t>OCTET</w:t>
      </w:r>
      <w:r w:rsidRPr="00D173C3">
        <w:rPr>
          <w:rFonts w:ascii="Courier New" w:eastAsia="Batang" w:hAnsi="Courier New"/>
          <w:noProof/>
          <w:sz w:val="16"/>
          <w:lang w:eastAsia="sv-SE"/>
        </w:rPr>
        <w:t xml:space="preserve"> </w:t>
      </w:r>
      <w:r w:rsidRPr="00D173C3">
        <w:rPr>
          <w:rFonts w:ascii="Courier New" w:eastAsia="Batang" w:hAnsi="Courier New"/>
          <w:noProof/>
          <w:color w:val="993366"/>
          <w:sz w:val="16"/>
          <w:lang w:eastAsia="sv-SE"/>
        </w:rPr>
        <w:t>STRING</w:t>
      </w:r>
      <w:r w:rsidRPr="00D173C3">
        <w:rPr>
          <w:rFonts w:ascii="Courier New" w:eastAsia="Batang" w:hAnsi="Courier New"/>
          <w:noProof/>
          <w:sz w:val="16"/>
          <w:lang w:eastAsia="sv-SE"/>
        </w:rPr>
        <w:t xml:space="preserve">                                                    </w:t>
      </w:r>
      <w:r w:rsidRPr="00D173C3">
        <w:rPr>
          <w:rFonts w:ascii="Courier New" w:eastAsia="Batang" w:hAnsi="Courier New"/>
          <w:noProof/>
          <w:sz w:val="16"/>
          <w:lang w:eastAsia="sv-SE"/>
        </w:rPr>
        <w:tab/>
      </w:r>
      <w:r w:rsidRPr="00D173C3">
        <w:rPr>
          <w:rFonts w:ascii="Courier New" w:eastAsia="Batang" w:hAnsi="Courier New"/>
          <w:noProof/>
          <w:sz w:val="16"/>
          <w:lang w:eastAsia="sv-SE"/>
        </w:rPr>
        <w:tab/>
      </w:r>
      <w:r w:rsidRPr="00D173C3">
        <w:rPr>
          <w:rFonts w:ascii="Courier New" w:eastAsia="Batang" w:hAnsi="Courier New"/>
          <w:noProof/>
          <w:sz w:val="16"/>
          <w:lang w:eastAsia="sv-SE"/>
        </w:rPr>
        <w:tab/>
      </w:r>
      <w:r w:rsidRPr="00D173C3">
        <w:rPr>
          <w:rFonts w:ascii="Courier New" w:eastAsia="Batang" w:hAnsi="Courier New"/>
          <w:noProof/>
          <w:color w:val="993366"/>
          <w:sz w:val="16"/>
          <w:lang w:eastAsia="sv-SE"/>
        </w:rPr>
        <w:t>OPTIONAL</w:t>
      </w:r>
      <w:r w:rsidRPr="00D173C3">
        <w:rPr>
          <w:rFonts w:ascii="Courier New" w:eastAsia="Batang" w:hAnsi="Courier New"/>
          <w:noProof/>
          <w:sz w:val="16"/>
          <w:lang w:eastAsia="sv-SE"/>
        </w:rPr>
        <w:t xml:space="preserve">,   </w:t>
      </w:r>
      <w:r w:rsidRPr="00D173C3">
        <w:rPr>
          <w:rFonts w:ascii="Courier New" w:eastAsia="Batang" w:hAnsi="Courier New"/>
          <w:noProof/>
          <w:color w:val="808080"/>
          <w:sz w:val="16"/>
          <w:lang w:eastAsia="sv-SE"/>
        </w:rPr>
        <w:t xml:space="preserve"> -- Cond securityNASC</w:t>
      </w:r>
    </w:p>
    <w:p w14:paraId="18BA58CC"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 xml:space="preserve">    ...</w:t>
      </w:r>
    </w:p>
    <w:p w14:paraId="3FED5497"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173C3">
        <w:rPr>
          <w:rFonts w:ascii="Courier New" w:eastAsia="Batang" w:hAnsi="Courier New"/>
          <w:noProof/>
          <w:sz w:val="16"/>
          <w:lang w:eastAsia="sv-SE"/>
        </w:rPr>
        <w:t>}</w:t>
      </w:r>
    </w:p>
    <w:p w14:paraId="0ED2ED77"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CECA215"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173C3">
        <w:rPr>
          <w:rFonts w:ascii="Courier New" w:eastAsia="Batang" w:hAnsi="Courier New"/>
          <w:noProof/>
          <w:color w:val="808080"/>
          <w:sz w:val="16"/>
          <w:lang w:eastAsia="sv-SE"/>
        </w:rPr>
        <w:t>-- TAG-RRCRECONFIGURATION-STOP</w:t>
      </w:r>
    </w:p>
    <w:p w14:paraId="2D12CDC8" w14:textId="77777777" w:rsidR="00D173C3" w:rsidRPr="00D173C3" w:rsidRDefault="00D173C3" w:rsidP="00D17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173C3">
        <w:rPr>
          <w:rFonts w:ascii="Courier New" w:eastAsia="Batang" w:hAnsi="Courier New"/>
          <w:noProof/>
          <w:color w:val="808080"/>
          <w:sz w:val="16"/>
          <w:lang w:eastAsia="sv-SE"/>
        </w:rPr>
        <w:t>-- ASN1STOP</w:t>
      </w:r>
    </w:p>
    <w:p w14:paraId="3E697A49" w14:textId="08E3C150" w:rsidR="00E31DA4" w:rsidRDefault="00E31DA4" w:rsidP="00CA2641">
      <w:pPr>
        <w:pStyle w:val="BodyText"/>
        <w:rPr>
          <w:rFonts w:ascii="Times New Roman" w:hAnsi="Times New Roman"/>
          <w:lang w:eastAsia="ja-JP"/>
        </w:rPr>
      </w:pPr>
    </w:p>
    <w:p w14:paraId="247BD2EF" w14:textId="07F401EF" w:rsidR="00512D92" w:rsidRDefault="00512D92" w:rsidP="00CA2641">
      <w:pPr>
        <w:pStyle w:val="BodyText"/>
      </w:pPr>
      <w:r>
        <w:t xml:space="preserve">. . . </w:t>
      </w:r>
    </w:p>
    <w:p w14:paraId="3BC4D265" w14:textId="77777777" w:rsidR="00512D92" w:rsidRPr="00512D92" w:rsidRDefault="00512D92" w:rsidP="00512D92">
      <w:pPr>
        <w:keepNext/>
        <w:keepLines/>
        <w:spacing w:before="120" w:after="180"/>
        <w:jc w:val="left"/>
        <w:outlineLvl w:val="3"/>
        <w:rPr>
          <w:sz w:val="24"/>
          <w:lang w:eastAsia="ja-JP"/>
        </w:rPr>
      </w:pPr>
      <w:bookmarkStart w:id="5" w:name="_Toc525763374"/>
      <w:r w:rsidRPr="00512D92">
        <w:rPr>
          <w:sz w:val="24"/>
          <w:lang w:eastAsia="ja-JP"/>
        </w:rPr>
        <w:t>–</w:t>
      </w:r>
      <w:r w:rsidRPr="00512D92">
        <w:rPr>
          <w:sz w:val="24"/>
          <w:lang w:eastAsia="ja-JP"/>
        </w:rPr>
        <w:tab/>
      </w:r>
      <w:proofErr w:type="spellStart"/>
      <w:r w:rsidRPr="00512D92">
        <w:rPr>
          <w:i/>
          <w:sz w:val="24"/>
          <w:lang w:eastAsia="ja-JP"/>
        </w:rPr>
        <w:t>CellGroupConfig</w:t>
      </w:r>
      <w:bookmarkEnd w:id="5"/>
      <w:proofErr w:type="spellEnd"/>
    </w:p>
    <w:p w14:paraId="08C8536C" w14:textId="77777777" w:rsidR="00512D92" w:rsidRPr="00512D92" w:rsidRDefault="00512D92" w:rsidP="00512D92">
      <w:pPr>
        <w:spacing w:after="180"/>
        <w:jc w:val="left"/>
        <w:rPr>
          <w:rFonts w:ascii="Times New Roman" w:hAnsi="Times New Roman"/>
          <w:lang w:eastAsia="ja-JP"/>
        </w:rPr>
      </w:pPr>
      <w:r w:rsidRPr="00512D92">
        <w:rPr>
          <w:rFonts w:ascii="Times New Roman" w:hAnsi="Times New Roman"/>
          <w:lang w:eastAsia="ja-JP"/>
        </w:rPr>
        <w:t xml:space="preserve">The </w:t>
      </w:r>
      <w:proofErr w:type="spellStart"/>
      <w:r w:rsidRPr="00512D92">
        <w:rPr>
          <w:rFonts w:ascii="Times New Roman" w:hAnsi="Times New Roman"/>
          <w:i/>
          <w:lang w:eastAsia="ja-JP"/>
        </w:rPr>
        <w:t>CellGroupConfig</w:t>
      </w:r>
      <w:proofErr w:type="spellEnd"/>
      <w:r w:rsidRPr="00512D92">
        <w:rPr>
          <w:rFonts w:ascii="Times New Roman" w:hAnsi="Times New Roman"/>
          <w:i/>
          <w:lang w:eastAsia="ja-JP"/>
        </w:rPr>
        <w:t xml:space="preserve"> </w:t>
      </w:r>
      <w:r w:rsidRPr="00512D92">
        <w:rPr>
          <w:rFonts w:ascii="Times New Roman" w:hAnsi="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512D92">
        <w:rPr>
          <w:rFonts w:ascii="Times New Roman" w:hAnsi="Times New Roman"/>
          <w:lang w:eastAsia="ja-JP"/>
        </w:rPr>
        <w:t>SpCell</w:t>
      </w:r>
      <w:proofErr w:type="spellEnd"/>
      <w:r w:rsidRPr="00512D92">
        <w:rPr>
          <w:rFonts w:ascii="Times New Roman" w:hAnsi="Times New Roman"/>
          <w:lang w:eastAsia="ja-JP"/>
        </w:rPr>
        <w:t>) and one or more secondary cells (</w:t>
      </w:r>
      <w:proofErr w:type="spellStart"/>
      <w:r w:rsidRPr="00512D92">
        <w:rPr>
          <w:rFonts w:ascii="Times New Roman" w:hAnsi="Times New Roman"/>
          <w:lang w:eastAsia="ja-JP"/>
        </w:rPr>
        <w:t>SCells</w:t>
      </w:r>
      <w:proofErr w:type="spellEnd"/>
      <w:r w:rsidRPr="00512D92">
        <w:rPr>
          <w:rFonts w:ascii="Times New Roman" w:hAnsi="Times New Roman"/>
          <w:lang w:eastAsia="ja-JP"/>
        </w:rPr>
        <w:t>).</w:t>
      </w:r>
    </w:p>
    <w:p w14:paraId="08350AD6" w14:textId="77777777" w:rsidR="00512D92" w:rsidRPr="00512D92" w:rsidRDefault="00512D92" w:rsidP="00512D92">
      <w:pPr>
        <w:keepNext/>
        <w:keepLines/>
        <w:spacing w:before="60" w:after="180"/>
        <w:jc w:val="center"/>
        <w:rPr>
          <w:b/>
          <w:lang w:eastAsia="x-none"/>
        </w:rPr>
      </w:pPr>
      <w:proofErr w:type="spellStart"/>
      <w:r w:rsidRPr="00512D92">
        <w:rPr>
          <w:b/>
          <w:bCs/>
          <w:i/>
          <w:iCs/>
          <w:lang w:eastAsia="x-none"/>
        </w:rPr>
        <w:t>CellGroupConfig</w:t>
      </w:r>
      <w:proofErr w:type="spellEnd"/>
      <w:r w:rsidRPr="00512D92">
        <w:rPr>
          <w:b/>
          <w:bCs/>
          <w:i/>
          <w:iCs/>
          <w:lang w:eastAsia="x-none"/>
        </w:rPr>
        <w:t xml:space="preserve"> </w:t>
      </w:r>
      <w:r w:rsidRPr="00512D92">
        <w:rPr>
          <w:b/>
          <w:lang w:eastAsia="x-none"/>
        </w:rPr>
        <w:t>information element</w:t>
      </w:r>
    </w:p>
    <w:p w14:paraId="75ED7AD9"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color w:val="808080"/>
          <w:sz w:val="16"/>
          <w:lang w:eastAsia="sv-SE"/>
        </w:rPr>
        <w:t>-- ASN1START</w:t>
      </w:r>
    </w:p>
    <w:p w14:paraId="328EBF22"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color w:val="808080"/>
          <w:sz w:val="16"/>
          <w:lang w:eastAsia="sv-SE"/>
        </w:rPr>
        <w:t>-- TAG-CELL-GROUP-CONFIG-START</w:t>
      </w:r>
    </w:p>
    <w:p w14:paraId="29474F33"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2FB614D2"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color w:val="808080"/>
          <w:sz w:val="16"/>
          <w:lang w:eastAsia="sv-SE"/>
        </w:rPr>
        <w:t>-- Configuration of one Cell-Group:</w:t>
      </w:r>
    </w:p>
    <w:p w14:paraId="77498617"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12D92">
        <w:rPr>
          <w:rFonts w:ascii="Courier New" w:eastAsia="Batang" w:hAnsi="Courier New"/>
          <w:noProof/>
          <w:sz w:val="16"/>
          <w:lang w:eastAsia="sv-SE"/>
        </w:rPr>
        <w:t xml:space="preserve">CellGroupConfig ::=                         </w:t>
      </w:r>
      <w:r w:rsidRPr="00512D92">
        <w:rPr>
          <w:rFonts w:ascii="Courier New" w:eastAsia="Batang" w:hAnsi="Courier New"/>
          <w:noProof/>
          <w:color w:val="993366"/>
          <w:sz w:val="16"/>
          <w:lang w:eastAsia="sv-SE"/>
        </w:rPr>
        <w:t>SEQUENCE</w:t>
      </w:r>
      <w:r w:rsidRPr="00512D92">
        <w:rPr>
          <w:rFonts w:ascii="Courier New" w:eastAsia="Batang" w:hAnsi="Courier New"/>
          <w:noProof/>
          <w:sz w:val="16"/>
          <w:lang w:eastAsia="sv-SE"/>
        </w:rPr>
        <w:t xml:space="preserve"> {</w:t>
      </w:r>
    </w:p>
    <w:p w14:paraId="5AAA1D56"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12D92">
        <w:rPr>
          <w:rFonts w:ascii="Courier New" w:eastAsia="Batang" w:hAnsi="Courier New"/>
          <w:noProof/>
          <w:sz w:val="16"/>
          <w:lang w:eastAsia="sv-SE"/>
        </w:rPr>
        <w:t xml:space="preserve">    cellGroupId                                 CellGroupId,</w:t>
      </w:r>
    </w:p>
    <w:p w14:paraId="4B34452F"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2F4EE6DB"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sz w:val="16"/>
          <w:lang w:eastAsia="sv-SE"/>
        </w:rPr>
        <w:t xml:space="preserve">    rlc-BearerToAddModList                      </w:t>
      </w:r>
      <w:r w:rsidRPr="00512D92">
        <w:rPr>
          <w:rFonts w:ascii="Courier New" w:eastAsia="Batang" w:hAnsi="Courier New"/>
          <w:noProof/>
          <w:color w:val="993366"/>
          <w:sz w:val="16"/>
          <w:lang w:eastAsia="sv-SE"/>
        </w:rPr>
        <w:t>SEQUENCE</w:t>
      </w:r>
      <w:r w:rsidRPr="00512D92">
        <w:rPr>
          <w:rFonts w:ascii="Courier New" w:eastAsia="Batang" w:hAnsi="Courier New"/>
          <w:noProof/>
          <w:sz w:val="16"/>
          <w:lang w:eastAsia="sv-SE"/>
        </w:rPr>
        <w:t xml:space="preserve"> (</w:t>
      </w:r>
      <w:r w:rsidRPr="00512D92">
        <w:rPr>
          <w:rFonts w:ascii="Courier New" w:eastAsia="Batang" w:hAnsi="Courier New"/>
          <w:noProof/>
          <w:color w:val="993366"/>
          <w:sz w:val="16"/>
          <w:lang w:eastAsia="sv-SE"/>
        </w:rPr>
        <w:t>SIZE</w:t>
      </w:r>
      <w:r w:rsidRPr="00512D92">
        <w:rPr>
          <w:rFonts w:ascii="Courier New" w:eastAsia="Batang" w:hAnsi="Courier New"/>
          <w:noProof/>
          <w:sz w:val="16"/>
          <w:lang w:eastAsia="sv-SE"/>
        </w:rPr>
        <w:t>(1..maxLC-ID))</w:t>
      </w:r>
      <w:r w:rsidRPr="00512D92">
        <w:rPr>
          <w:rFonts w:ascii="Courier New" w:eastAsia="Batang" w:hAnsi="Courier New"/>
          <w:noProof/>
          <w:color w:val="993366"/>
          <w:sz w:val="16"/>
          <w:lang w:eastAsia="sv-SE"/>
        </w:rPr>
        <w:t xml:space="preserve"> OF</w:t>
      </w:r>
      <w:r w:rsidRPr="00512D92">
        <w:rPr>
          <w:rFonts w:ascii="Courier New" w:eastAsia="Batang" w:hAnsi="Courier New"/>
          <w:noProof/>
          <w:sz w:val="16"/>
          <w:lang w:eastAsia="sv-SE"/>
        </w:rPr>
        <w:t xml:space="preserve"> RLC-BearerConfig                </w:t>
      </w:r>
      <w:r w:rsidRPr="00512D92">
        <w:rPr>
          <w:rFonts w:ascii="Courier New" w:eastAsia="Batang" w:hAnsi="Courier New"/>
          <w:noProof/>
          <w:color w:val="993366"/>
          <w:sz w:val="16"/>
          <w:lang w:eastAsia="sv-SE"/>
        </w:rPr>
        <w:t>OPTIONAL</w:t>
      </w:r>
      <w:r w:rsidRPr="00512D92">
        <w:rPr>
          <w:rFonts w:ascii="Courier New" w:eastAsia="Batang" w:hAnsi="Courier New"/>
          <w:noProof/>
          <w:sz w:val="16"/>
          <w:lang w:eastAsia="sv-SE"/>
        </w:rPr>
        <w:t xml:space="preserve">,   </w:t>
      </w:r>
      <w:r w:rsidRPr="00512D92">
        <w:rPr>
          <w:rFonts w:ascii="Courier New" w:eastAsia="Batang" w:hAnsi="Courier New"/>
          <w:noProof/>
          <w:color w:val="808080"/>
          <w:sz w:val="16"/>
          <w:lang w:eastAsia="sv-SE"/>
        </w:rPr>
        <w:t>-- Need N</w:t>
      </w:r>
    </w:p>
    <w:p w14:paraId="00FB1DAE"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sz w:val="16"/>
          <w:lang w:eastAsia="sv-SE"/>
        </w:rPr>
        <w:t xml:space="preserve">    rlc-BearerToReleaseList                     </w:t>
      </w:r>
      <w:r w:rsidRPr="00512D92">
        <w:rPr>
          <w:rFonts w:ascii="Courier New" w:eastAsia="Batang" w:hAnsi="Courier New"/>
          <w:noProof/>
          <w:color w:val="993366"/>
          <w:sz w:val="16"/>
          <w:lang w:eastAsia="sv-SE"/>
        </w:rPr>
        <w:t>SEQUENCE</w:t>
      </w:r>
      <w:r w:rsidRPr="00512D92">
        <w:rPr>
          <w:rFonts w:ascii="Courier New" w:eastAsia="Batang" w:hAnsi="Courier New"/>
          <w:noProof/>
          <w:sz w:val="16"/>
          <w:lang w:eastAsia="sv-SE"/>
        </w:rPr>
        <w:t xml:space="preserve"> (</w:t>
      </w:r>
      <w:r w:rsidRPr="00512D92">
        <w:rPr>
          <w:rFonts w:ascii="Courier New" w:eastAsia="Batang" w:hAnsi="Courier New"/>
          <w:noProof/>
          <w:color w:val="993366"/>
          <w:sz w:val="16"/>
          <w:lang w:eastAsia="sv-SE"/>
        </w:rPr>
        <w:t>SIZE</w:t>
      </w:r>
      <w:r w:rsidRPr="00512D92">
        <w:rPr>
          <w:rFonts w:ascii="Courier New" w:eastAsia="Batang" w:hAnsi="Courier New"/>
          <w:noProof/>
          <w:sz w:val="16"/>
          <w:lang w:eastAsia="sv-SE"/>
        </w:rPr>
        <w:t>(1..maxLC-ID))</w:t>
      </w:r>
      <w:r w:rsidRPr="00512D92">
        <w:rPr>
          <w:rFonts w:ascii="Courier New" w:eastAsia="Batang" w:hAnsi="Courier New"/>
          <w:noProof/>
          <w:color w:val="993366"/>
          <w:sz w:val="16"/>
          <w:lang w:eastAsia="sv-SE"/>
        </w:rPr>
        <w:t xml:space="preserve"> OF</w:t>
      </w:r>
      <w:r w:rsidRPr="00512D92">
        <w:rPr>
          <w:rFonts w:ascii="Courier New" w:eastAsia="Batang" w:hAnsi="Courier New"/>
          <w:noProof/>
          <w:sz w:val="16"/>
          <w:lang w:eastAsia="sv-SE"/>
        </w:rPr>
        <w:t xml:space="preserve"> LogicalChannelIdentity          </w:t>
      </w:r>
      <w:r w:rsidRPr="00512D92">
        <w:rPr>
          <w:rFonts w:ascii="Courier New" w:eastAsia="Batang" w:hAnsi="Courier New"/>
          <w:noProof/>
          <w:color w:val="993366"/>
          <w:sz w:val="16"/>
          <w:lang w:eastAsia="sv-SE"/>
        </w:rPr>
        <w:t>OPTIONAL</w:t>
      </w:r>
      <w:r w:rsidRPr="00512D92">
        <w:rPr>
          <w:rFonts w:ascii="Courier New" w:eastAsia="Batang" w:hAnsi="Courier New"/>
          <w:noProof/>
          <w:sz w:val="16"/>
          <w:lang w:eastAsia="sv-SE"/>
        </w:rPr>
        <w:t xml:space="preserve">,   </w:t>
      </w:r>
      <w:r w:rsidRPr="00512D92">
        <w:rPr>
          <w:rFonts w:ascii="Courier New" w:eastAsia="Batang" w:hAnsi="Courier New"/>
          <w:noProof/>
          <w:color w:val="808080"/>
          <w:sz w:val="16"/>
          <w:lang w:eastAsia="sv-SE"/>
        </w:rPr>
        <w:t>-- Need N</w:t>
      </w:r>
    </w:p>
    <w:p w14:paraId="3CAE3F94"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3C9E06B"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sz w:val="16"/>
          <w:lang w:eastAsia="sv-SE"/>
        </w:rPr>
        <w:t xml:space="preserve">    mac-CellGroupConfig                         MAC-CellGroupConfig                                             </w:t>
      </w:r>
      <w:r w:rsidRPr="00512D92">
        <w:rPr>
          <w:rFonts w:ascii="Courier New" w:eastAsia="Batang" w:hAnsi="Courier New"/>
          <w:noProof/>
          <w:color w:val="993366"/>
          <w:sz w:val="16"/>
          <w:lang w:eastAsia="sv-SE"/>
        </w:rPr>
        <w:t>OPTIONAL</w:t>
      </w:r>
      <w:r w:rsidRPr="00512D92">
        <w:rPr>
          <w:rFonts w:ascii="Courier New" w:eastAsia="Batang" w:hAnsi="Courier New"/>
          <w:noProof/>
          <w:sz w:val="16"/>
          <w:lang w:eastAsia="sv-SE"/>
        </w:rPr>
        <w:t xml:space="preserve">,   </w:t>
      </w:r>
      <w:r w:rsidRPr="00512D92">
        <w:rPr>
          <w:rFonts w:ascii="Courier New" w:eastAsia="Batang" w:hAnsi="Courier New"/>
          <w:noProof/>
          <w:color w:val="808080"/>
          <w:sz w:val="16"/>
          <w:lang w:eastAsia="sv-SE"/>
        </w:rPr>
        <w:t>-- Need M</w:t>
      </w:r>
    </w:p>
    <w:p w14:paraId="72B32B08"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E86BAA8"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sz w:val="16"/>
          <w:lang w:eastAsia="sv-SE"/>
        </w:rPr>
        <w:t xml:space="preserve">    physicalCellGroupConfig                     PhysicalCellGroupConfig                                         </w:t>
      </w:r>
      <w:r w:rsidRPr="00512D92">
        <w:rPr>
          <w:rFonts w:ascii="Courier New" w:eastAsia="Batang" w:hAnsi="Courier New"/>
          <w:noProof/>
          <w:color w:val="993366"/>
          <w:sz w:val="16"/>
          <w:lang w:eastAsia="sv-SE"/>
        </w:rPr>
        <w:t>OPTIONAL</w:t>
      </w:r>
      <w:r w:rsidRPr="00512D92">
        <w:rPr>
          <w:rFonts w:ascii="Courier New" w:eastAsia="Batang" w:hAnsi="Courier New"/>
          <w:noProof/>
          <w:sz w:val="16"/>
          <w:lang w:eastAsia="sv-SE"/>
        </w:rPr>
        <w:t xml:space="preserve">,   </w:t>
      </w:r>
      <w:r w:rsidRPr="00512D92">
        <w:rPr>
          <w:rFonts w:ascii="Courier New" w:eastAsia="Batang" w:hAnsi="Courier New"/>
          <w:noProof/>
          <w:color w:val="808080"/>
          <w:sz w:val="16"/>
          <w:lang w:eastAsia="sv-SE"/>
        </w:rPr>
        <w:t>-- Need M</w:t>
      </w:r>
    </w:p>
    <w:p w14:paraId="71B39678"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11A078D3"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sz w:val="16"/>
          <w:lang w:eastAsia="sv-SE"/>
        </w:rPr>
        <w:t xml:space="preserve">    </w:t>
      </w:r>
      <w:r w:rsidRPr="00512D92">
        <w:rPr>
          <w:rFonts w:ascii="Courier New" w:eastAsia="Batang" w:hAnsi="Courier New"/>
          <w:noProof/>
          <w:sz w:val="16"/>
          <w:highlight w:val="yellow"/>
          <w:lang w:eastAsia="sv-SE"/>
        </w:rPr>
        <w:t xml:space="preserve">spCellConfig                                SpCellConfig                                                    </w:t>
      </w:r>
      <w:r w:rsidRPr="00512D92">
        <w:rPr>
          <w:rFonts w:ascii="Courier New" w:eastAsia="Batang" w:hAnsi="Courier New"/>
          <w:noProof/>
          <w:color w:val="993366"/>
          <w:sz w:val="16"/>
          <w:highlight w:val="yellow"/>
          <w:lang w:eastAsia="sv-SE"/>
        </w:rPr>
        <w:t>OPTIONAL</w:t>
      </w:r>
      <w:r w:rsidRPr="00512D92">
        <w:rPr>
          <w:rFonts w:ascii="Courier New" w:eastAsia="Batang" w:hAnsi="Courier New"/>
          <w:noProof/>
          <w:sz w:val="16"/>
          <w:highlight w:val="yellow"/>
          <w:lang w:eastAsia="sv-SE"/>
        </w:rPr>
        <w:t xml:space="preserve">,   </w:t>
      </w:r>
      <w:r w:rsidRPr="00512D92">
        <w:rPr>
          <w:rFonts w:ascii="Courier New" w:eastAsia="Batang" w:hAnsi="Courier New"/>
          <w:noProof/>
          <w:color w:val="808080"/>
          <w:sz w:val="16"/>
          <w:highlight w:val="yellow"/>
          <w:lang w:eastAsia="sv-SE"/>
        </w:rPr>
        <w:t>-- Need M</w:t>
      </w:r>
    </w:p>
    <w:p w14:paraId="5447FA9D"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sz w:val="16"/>
          <w:lang w:eastAsia="sv-SE"/>
        </w:rPr>
        <w:t xml:space="preserve">    sCellToAddModList                           </w:t>
      </w:r>
      <w:r w:rsidRPr="00512D92">
        <w:rPr>
          <w:rFonts w:ascii="Courier New" w:eastAsia="Batang" w:hAnsi="Courier New"/>
          <w:noProof/>
          <w:color w:val="993366"/>
          <w:sz w:val="16"/>
          <w:lang w:eastAsia="sv-SE"/>
        </w:rPr>
        <w:t>SEQUENCE</w:t>
      </w:r>
      <w:r w:rsidRPr="00512D92">
        <w:rPr>
          <w:rFonts w:ascii="Courier New" w:eastAsia="Batang" w:hAnsi="Courier New"/>
          <w:noProof/>
          <w:sz w:val="16"/>
          <w:lang w:eastAsia="sv-SE"/>
        </w:rPr>
        <w:t xml:space="preserve"> (</w:t>
      </w:r>
      <w:r w:rsidRPr="00512D92">
        <w:rPr>
          <w:rFonts w:ascii="Courier New" w:eastAsia="Batang" w:hAnsi="Courier New"/>
          <w:noProof/>
          <w:color w:val="993366"/>
          <w:sz w:val="16"/>
          <w:lang w:eastAsia="sv-SE"/>
        </w:rPr>
        <w:t>SIZE</w:t>
      </w:r>
      <w:r w:rsidRPr="00512D92">
        <w:rPr>
          <w:rFonts w:ascii="Courier New" w:eastAsia="Batang" w:hAnsi="Courier New"/>
          <w:noProof/>
          <w:sz w:val="16"/>
          <w:lang w:eastAsia="sv-SE"/>
        </w:rPr>
        <w:t xml:space="preserve"> (1..maxNrofSCells))</w:t>
      </w:r>
      <w:r w:rsidRPr="00512D92">
        <w:rPr>
          <w:rFonts w:ascii="Courier New" w:eastAsia="Batang" w:hAnsi="Courier New"/>
          <w:noProof/>
          <w:color w:val="993366"/>
          <w:sz w:val="16"/>
          <w:lang w:eastAsia="sv-SE"/>
        </w:rPr>
        <w:t xml:space="preserve"> OF</w:t>
      </w:r>
      <w:r w:rsidRPr="00512D92">
        <w:rPr>
          <w:rFonts w:ascii="Courier New" w:eastAsia="Batang" w:hAnsi="Courier New"/>
          <w:noProof/>
          <w:sz w:val="16"/>
          <w:lang w:eastAsia="sv-SE"/>
        </w:rPr>
        <w:t xml:space="preserve"> SCellConfig               </w:t>
      </w:r>
      <w:r w:rsidRPr="00512D92">
        <w:rPr>
          <w:rFonts w:ascii="Courier New" w:eastAsia="Batang" w:hAnsi="Courier New"/>
          <w:noProof/>
          <w:color w:val="993366"/>
          <w:sz w:val="16"/>
          <w:lang w:eastAsia="sv-SE"/>
        </w:rPr>
        <w:t>OPTIONAL</w:t>
      </w:r>
      <w:r w:rsidRPr="00512D92">
        <w:rPr>
          <w:rFonts w:ascii="Courier New" w:eastAsia="Batang" w:hAnsi="Courier New"/>
          <w:noProof/>
          <w:sz w:val="16"/>
          <w:lang w:eastAsia="sv-SE"/>
        </w:rPr>
        <w:t xml:space="preserve">,   </w:t>
      </w:r>
      <w:r w:rsidRPr="00512D92">
        <w:rPr>
          <w:rFonts w:ascii="Courier New" w:eastAsia="Batang" w:hAnsi="Courier New"/>
          <w:noProof/>
          <w:color w:val="808080"/>
          <w:sz w:val="16"/>
          <w:lang w:eastAsia="sv-SE"/>
        </w:rPr>
        <w:t>-- Need N</w:t>
      </w:r>
    </w:p>
    <w:p w14:paraId="68662935"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sz w:val="16"/>
          <w:lang w:eastAsia="sv-SE"/>
        </w:rPr>
        <w:t xml:space="preserve">    sCellToReleaseList                          </w:t>
      </w:r>
      <w:r w:rsidRPr="00512D92">
        <w:rPr>
          <w:rFonts w:ascii="Courier New" w:eastAsia="Batang" w:hAnsi="Courier New"/>
          <w:noProof/>
          <w:color w:val="993366"/>
          <w:sz w:val="16"/>
          <w:lang w:eastAsia="sv-SE"/>
        </w:rPr>
        <w:t>SEQUENCE</w:t>
      </w:r>
      <w:r w:rsidRPr="00512D92">
        <w:rPr>
          <w:rFonts w:ascii="Courier New" w:eastAsia="Batang" w:hAnsi="Courier New"/>
          <w:noProof/>
          <w:sz w:val="16"/>
          <w:lang w:eastAsia="sv-SE"/>
        </w:rPr>
        <w:t xml:space="preserve"> (</w:t>
      </w:r>
      <w:r w:rsidRPr="00512D92">
        <w:rPr>
          <w:rFonts w:ascii="Courier New" w:eastAsia="Batang" w:hAnsi="Courier New"/>
          <w:noProof/>
          <w:color w:val="993366"/>
          <w:sz w:val="16"/>
          <w:lang w:eastAsia="sv-SE"/>
        </w:rPr>
        <w:t>SIZE</w:t>
      </w:r>
      <w:r w:rsidRPr="00512D92">
        <w:rPr>
          <w:rFonts w:ascii="Courier New" w:eastAsia="Batang" w:hAnsi="Courier New"/>
          <w:noProof/>
          <w:sz w:val="16"/>
          <w:lang w:eastAsia="sv-SE"/>
        </w:rPr>
        <w:t xml:space="preserve"> (1..maxNrofSCells))</w:t>
      </w:r>
      <w:r w:rsidRPr="00512D92">
        <w:rPr>
          <w:rFonts w:ascii="Courier New" w:eastAsia="Batang" w:hAnsi="Courier New"/>
          <w:noProof/>
          <w:color w:val="993366"/>
          <w:sz w:val="16"/>
          <w:lang w:eastAsia="sv-SE"/>
        </w:rPr>
        <w:t xml:space="preserve"> OF</w:t>
      </w:r>
      <w:r w:rsidRPr="00512D92">
        <w:rPr>
          <w:rFonts w:ascii="Courier New" w:eastAsia="Batang" w:hAnsi="Courier New"/>
          <w:noProof/>
          <w:sz w:val="16"/>
          <w:lang w:eastAsia="sv-SE"/>
        </w:rPr>
        <w:t xml:space="preserve"> SCellIndex                </w:t>
      </w:r>
      <w:r w:rsidRPr="00512D92">
        <w:rPr>
          <w:rFonts w:ascii="Courier New" w:eastAsia="Batang" w:hAnsi="Courier New"/>
          <w:noProof/>
          <w:color w:val="993366"/>
          <w:sz w:val="16"/>
          <w:lang w:eastAsia="sv-SE"/>
        </w:rPr>
        <w:t>OPTIONAL</w:t>
      </w:r>
      <w:r w:rsidRPr="00512D92">
        <w:rPr>
          <w:rFonts w:ascii="Courier New" w:eastAsia="Batang" w:hAnsi="Courier New"/>
          <w:noProof/>
          <w:sz w:val="16"/>
          <w:lang w:eastAsia="sv-SE"/>
        </w:rPr>
        <w:t xml:space="preserve">,   </w:t>
      </w:r>
      <w:r w:rsidRPr="00512D92">
        <w:rPr>
          <w:rFonts w:ascii="Courier New" w:eastAsia="Batang" w:hAnsi="Courier New"/>
          <w:noProof/>
          <w:color w:val="808080"/>
          <w:sz w:val="16"/>
          <w:lang w:eastAsia="sv-SE"/>
        </w:rPr>
        <w:t>-- Need N</w:t>
      </w:r>
    </w:p>
    <w:p w14:paraId="3247BDBB"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12D92">
        <w:rPr>
          <w:rFonts w:ascii="Courier New" w:eastAsia="Batang" w:hAnsi="Courier New"/>
          <w:noProof/>
          <w:sz w:val="16"/>
          <w:lang w:eastAsia="sv-SE"/>
        </w:rPr>
        <w:t xml:space="preserve">    ...,</w:t>
      </w:r>
    </w:p>
    <w:p w14:paraId="054682DB"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12D92">
        <w:rPr>
          <w:rFonts w:ascii="Courier New" w:eastAsia="Batang" w:hAnsi="Courier New"/>
          <w:noProof/>
          <w:sz w:val="16"/>
          <w:lang w:eastAsia="sv-SE"/>
        </w:rPr>
        <w:t xml:space="preserve">    [[</w:t>
      </w:r>
    </w:p>
    <w:p w14:paraId="7D16CFD1"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sz w:val="16"/>
          <w:lang w:eastAsia="sv-SE"/>
        </w:rPr>
        <w:t xml:space="preserve">    reportUplinkTxDirectCurrent-v1530           </w:t>
      </w:r>
      <w:r w:rsidRPr="00512D92">
        <w:rPr>
          <w:rFonts w:ascii="Courier New" w:eastAsia="Batang" w:hAnsi="Courier New"/>
          <w:noProof/>
          <w:color w:val="993366"/>
          <w:sz w:val="16"/>
          <w:lang w:eastAsia="sv-SE"/>
        </w:rPr>
        <w:t>ENUMERATED</w:t>
      </w:r>
      <w:r w:rsidRPr="00512D92">
        <w:rPr>
          <w:rFonts w:ascii="Courier New" w:eastAsia="Batang" w:hAnsi="Courier New"/>
          <w:noProof/>
          <w:sz w:val="16"/>
          <w:lang w:eastAsia="sv-SE"/>
        </w:rPr>
        <w:t xml:space="preserve"> {true}                                               </w:t>
      </w:r>
      <w:r w:rsidRPr="00512D92">
        <w:rPr>
          <w:rFonts w:ascii="Courier New" w:eastAsia="Batang" w:hAnsi="Courier New"/>
          <w:noProof/>
          <w:color w:val="993366"/>
          <w:sz w:val="16"/>
          <w:lang w:eastAsia="sv-SE"/>
        </w:rPr>
        <w:t>OPTIONAL</w:t>
      </w:r>
      <w:r w:rsidRPr="00512D92">
        <w:rPr>
          <w:rFonts w:ascii="Courier New" w:eastAsia="Batang" w:hAnsi="Courier New"/>
          <w:noProof/>
          <w:sz w:val="16"/>
          <w:lang w:eastAsia="sv-SE"/>
        </w:rPr>
        <w:t xml:space="preserve">    </w:t>
      </w:r>
      <w:r w:rsidRPr="00512D92">
        <w:rPr>
          <w:rFonts w:ascii="Courier New" w:eastAsia="Batang" w:hAnsi="Courier New"/>
          <w:noProof/>
          <w:color w:val="808080"/>
          <w:sz w:val="16"/>
          <w:lang w:eastAsia="sv-SE"/>
        </w:rPr>
        <w:t>-- Cond BWP-Reconfig</w:t>
      </w:r>
    </w:p>
    <w:p w14:paraId="6F2F70F8"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12D92">
        <w:rPr>
          <w:rFonts w:ascii="Courier New" w:eastAsia="Batang" w:hAnsi="Courier New"/>
          <w:noProof/>
          <w:sz w:val="16"/>
          <w:lang w:eastAsia="sv-SE"/>
        </w:rPr>
        <w:t xml:space="preserve">    ]]</w:t>
      </w:r>
    </w:p>
    <w:p w14:paraId="0A0DD79A"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12D92">
        <w:rPr>
          <w:rFonts w:ascii="Courier New" w:eastAsia="Batang" w:hAnsi="Courier New"/>
          <w:noProof/>
          <w:sz w:val="16"/>
          <w:lang w:eastAsia="sv-SE"/>
        </w:rPr>
        <w:t>}</w:t>
      </w:r>
    </w:p>
    <w:p w14:paraId="5014EC03"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DAF0A5A"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F2D01AD"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CA621AB"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color w:val="808080"/>
          <w:sz w:val="16"/>
          <w:lang w:eastAsia="sv-SE"/>
        </w:rPr>
        <w:t>-- Serving cell specific MAC and PHY parameters for a SpCell:</w:t>
      </w:r>
    </w:p>
    <w:p w14:paraId="5C664C1A"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12D92">
        <w:rPr>
          <w:rFonts w:ascii="Courier New" w:eastAsia="Batang" w:hAnsi="Courier New"/>
          <w:noProof/>
          <w:sz w:val="16"/>
          <w:lang w:eastAsia="sv-SE"/>
        </w:rPr>
        <w:t xml:space="preserve">SpCellConfig ::=                        </w:t>
      </w:r>
      <w:r w:rsidRPr="00512D92">
        <w:rPr>
          <w:rFonts w:ascii="Courier New" w:eastAsia="Batang" w:hAnsi="Courier New"/>
          <w:noProof/>
          <w:color w:val="993366"/>
          <w:sz w:val="16"/>
          <w:lang w:eastAsia="sv-SE"/>
        </w:rPr>
        <w:t>SEQUENCE</w:t>
      </w:r>
      <w:r w:rsidRPr="00512D92">
        <w:rPr>
          <w:rFonts w:ascii="Courier New" w:eastAsia="Batang" w:hAnsi="Courier New"/>
          <w:noProof/>
          <w:sz w:val="16"/>
          <w:lang w:eastAsia="sv-SE"/>
        </w:rPr>
        <w:t xml:space="preserve"> {</w:t>
      </w:r>
    </w:p>
    <w:p w14:paraId="5B825703"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sz w:val="16"/>
          <w:lang w:eastAsia="sv-SE"/>
        </w:rPr>
        <w:t xml:space="preserve">    servCellIndex                       ServCellIndex                                                           </w:t>
      </w:r>
      <w:r w:rsidRPr="00512D92">
        <w:rPr>
          <w:rFonts w:ascii="Courier New" w:eastAsia="Batang" w:hAnsi="Courier New"/>
          <w:noProof/>
          <w:color w:val="993366"/>
          <w:sz w:val="16"/>
          <w:lang w:eastAsia="sv-SE"/>
        </w:rPr>
        <w:t>OPTIONAL</w:t>
      </w:r>
      <w:r w:rsidRPr="00512D92">
        <w:rPr>
          <w:rFonts w:ascii="Courier New" w:eastAsia="Batang" w:hAnsi="Courier New"/>
          <w:noProof/>
          <w:sz w:val="16"/>
          <w:lang w:eastAsia="sv-SE"/>
        </w:rPr>
        <w:t xml:space="preserve">,   </w:t>
      </w:r>
      <w:r w:rsidRPr="00512D92">
        <w:rPr>
          <w:rFonts w:ascii="Courier New" w:eastAsia="Batang" w:hAnsi="Courier New"/>
          <w:noProof/>
          <w:color w:val="808080"/>
          <w:sz w:val="16"/>
          <w:lang w:eastAsia="sv-SE"/>
        </w:rPr>
        <w:t>-- Cond SCG</w:t>
      </w:r>
    </w:p>
    <w:p w14:paraId="3250F890"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sz w:val="16"/>
          <w:lang w:eastAsia="sv-SE"/>
        </w:rPr>
        <w:t xml:space="preserve">    </w:t>
      </w:r>
      <w:r w:rsidRPr="00512D92">
        <w:rPr>
          <w:rFonts w:ascii="Courier New" w:eastAsia="Batang" w:hAnsi="Courier New"/>
          <w:noProof/>
          <w:sz w:val="16"/>
          <w:highlight w:val="yellow"/>
          <w:lang w:eastAsia="sv-SE"/>
        </w:rPr>
        <w:t xml:space="preserve">reconfigurationWithSync             ReconfigurationWithSync                                                 </w:t>
      </w:r>
      <w:r w:rsidRPr="00512D92">
        <w:rPr>
          <w:rFonts w:ascii="Courier New" w:eastAsia="Batang" w:hAnsi="Courier New"/>
          <w:noProof/>
          <w:color w:val="993366"/>
          <w:sz w:val="16"/>
          <w:highlight w:val="yellow"/>
          <w:lang w:eastAsia="sv-SE"/>
        </w:rPr>
        <w:t>OPTIONAL</w:t>
      </w:r>
      <w:r w:rsidRPr="00512D92">
        <w:rPr>
          <w:rFonts w:ascii="Courier New" w:eastAsia="Batang" w:hAnsi="Courier New"/>
          <w:noProof/>
          <w:sz w:val="16"/>
          <w:highlight w:val="yellow"/>
          <w:lang w:eastAsia="sv-SE"/>
        </w:rPr>
        <w:t xml:space="preserve">,   </w:t>
      </w:r>
      <w:r w:rsidRPr="00512D92">
        <w:rPr>
          <w:rFonts w:ascii="Courier New" w:eastAsia="Batang" w:hAnsi="Courier New"/>
          <w:noProof/>
          <w:color w:val="808080"/>
          <w:sz w:val="16"/>
          <w:highlight w:val="yellow"/>
          <w:lang w:eastAsia="sv-SE"/>
        </w:rPr>
        <w:t>-- Cond ReconfWithSync</w:t>
      </w:r>
    </w:p>
    <w:p w14:paraId="675C8A6C"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sz w:val="16"/>
          <w:lang w:eastAsia="sv-SE"/>
        </w:rPr>
        <w:t xml:space="preserve">    rlf-TimersAndConstants              SetupRelease { RLF-TimersAndConstants }                                 </w:t>
      </w:r>
      <w:r w:rsidRPr="00512D92">
        <w:rPr>
          <w:rFonts w:ascii="Courier New" w:eastAsia="Batang" w:hAnsi="Courier New"/>
          <w:noProof/>
          <w:color w:val="993366"/>
          <w:sz w:val="16"/>
          <w:lang w:eastAsia="sv-SE"/>
        </w:rPr>
        <w:t>OPTIONAL</w:t>
      </w:r>
      <w:r w:rsidRPr="00512D92">
        <w:rPr>
          <w:rFonts w:ascii="Courier New" w:eastAsia="Batang" w:hAnsi="Courier New"/>
          <w:noProof/>
          <w:sz w:val="16"/>
          <w:lang w:eastAsia="sv-SE"/>
        </w:rPr>
        <w:t xml:space="preserve">,   </w:t>
      </w:r>
      <w:r w:rsidRPr="00512D92">
        <w:rPr>
          <w:rFonts w:ascii="Courier New" w:eastAsia="Batang" w:hAnsi="Courier New"/>
          <w:noProof/>
          <w:color w:val="808080"/>
          <w:sz w:val="16"/>
          <w:lang w:eastAsia="sv-SE"/>
        </w:rPr>
        <w:t>-- Need M</w:t>
      </w:r>
    </w:p>
    <w:p w14:paraId="64373077"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sz w:val="16"/>
          <w:lang w:eastAsia="sv-SE"/>
        </w:rPr>
        <w:t xml:space="preserve">    rlmInSyncOutOfSyncThreshold         </w:t>
      </w:r>
      <w:r w:rsidRPr="00512D92">
        <w:rPr>
          <w:rFonts w:ascii="Courier New" w:eastAsia="Batang" w:hAnsi="Courier New"/>
          <w:noProof/>
          <w:color w:val="993366"/>
          <w:sz w:val="16"/>
          <w:lang w:eastAsia="sv-SE"/>
        </w:rPr>
        <w:t>ENUMERATED</w:t>
      </w:r>
      <w:r w:rsidRPr="00512D92">
        <w:rPr>
          <w:rFonts w:ascii="Courier New" w:eastAsia="Batang" w:hAnsi="Courier New"/>
          <w:noProof/>
          <w:sz w:val="16"/>
          <w:lang w:eastAsia="sv-SE"/>
        </w:rPr>
        <w:t xml:space="preserve"> {n1}                             </w:t>
      </w:r>
      <w:r w:rsidRPr="00512D92">
        <w:rPr>
          <w:rFonts w:ascii="Courier New" w:eastAsia="Batang" w:hAnsi="Courier New"/>
          <w:noProof/>
          <w:color w:val="993366"/>
          <w:sz w:val="16"/>
          <w:lang w:eastAsia="sv-SE"/>
        </w:rPr>
        <w:t>OPTIONAL</w:t>
      </w:r>
      <w:r w:rsidRPr="00512D92">
        <w:rPr>
          <w:rFonts w:ascii="Courier New" w:eastAsia="Batang" w:hAnsi="Courier New"/>
          <w:noProof/>
          <w:sz w:val="16"/>
          <w:lang w:eastAsia="sv-SE"/>
        </w:rPr>
        <w:t xml:space="preserve">,   </w:t>
      </w:r>
      <w:r w:rsidRPr="00512D92">
        <w:rPr>
          <w:rFonts w:ascii="Courier New" w:eastAsia="Batang" w:hAnsi="Courier New"/>
          <w:noProof/>
          <w:color w:val="808080"/>
          <w:sz w:val="16"/>
          <w:lang w:eastAsia="sv-SE"/>
        </w:rPr>
        <w:t>-- Need S</w:t>
      </w:r>
    </w:p>
    <w:p w14:paraId="344B4044"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sz w:val="16"/>
          <w:lang w:eastAsia="sv-SE"/>
        </w:rPr>
        <w:t xml:space="preserve">    spCellConfigDedicated               ServingCellConfig                                                       </w:t>
      </w:r>
      <w:r w:rsidRPr="00512D92">
        <w:rPr>
          <w:rFonts w:ascii="Courier New" w:eastAsia="Batang" w:hAnsi="Courier New"/>
          <w:noProof/>
          <w:color w:val="993366"/>
          <w:sz w:val="16"/>
          <w:lang w:eastAsia="sv-SE"/>
        </w:rPr>
        <w:t>OPTIONAL</w:t>
      </w:r>
      <w:r w:rsidRPr="00512D92">
        <w:rPr>
          <w:rFonts w:ascii="Courier New" w:eastAsia="Batang" w:hAnsi="Courier New"/>
          <w:noProof/>
          <w:sz w:val="16"/>
          <w:lang w:eastAsia="sv-SE"/>
        </w:rPr>
        <w:t xml:space="preserve">,   </w:t>
      </w:r>
      <w:r w:rsidRPr="00512D92">
        <w:rPr>
          <w:rFonts w:ascii="Courier New" w:eastAsia="Batang" w:hAnsi="Courier New"/>
          <w:noProof/>
          <w:color w:val="808080"/>
          <w:sz w:val="16"/>
          <w:lang w:eastAsia="sv-SE"/>
        </w:rPr>
        <w:t>-- Need M</w:t>
      </w:r>
    </w:p>
    <w:p w14:paraId="45ED2DEB"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12D92">
        <w:rPr>
          <w:rFonts w:ascii="Courier New" w:eastAsia="Batang" w:hAnsi="Courier New"/>
          <w:noProof/>
          <w:sz w:val="16"/>
          <w:lang w:eastAsia="sv-SE"/>
        </w:rPr>
        <w:t xml:space="preserve">    ...</w:t>
      </w:r>
    </w:p>
    <w:p w14:paraId="37077992"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12D92">
        <w:rPr>
          <w:rFonts w:ascii="Courier New" w:eastAsia="Batang" w:hAnsi="Courier New"/>
          <w:noProof/>
          <w:sz w:val="16"/>
          <w:lang w:eastAsia="sv-SE"/>
        </w:rPr>
        <w:lastRenderedPageBreak/>
        <w:t>}</w:t>
      </w:r>
    </w:p>
    <w:p w14:paraId="34CFB0C7"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1EBD9ADC"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512D92">
        <w:rPr>
          <w:rFonts w:ascii="Courier New" w:eastAsia="Batang" w:hAnsi="Courier New"/>
          <w:noProof/>
          <w:sz w:val="16"/>
          <w:highlight w:val="yellow"/>
          <w:lang w:eastAsia="sv-SE"/>
        </w:rPr>
        <w:t xml:space="preserve">ReconfigurationWithSync ::=         </w:t>
      </w:r>
      <w:r w:rsidRPr="00512D92">
        <w:rPr>
          <w:rFonts w:ascii="Courier New" w:eastAsia="Batang" w:hAnsi="Courier New"/>
          <w:noProof/>
          <w:color w:val="993366"/>
          <w:sz w:val="16"/>
          <w:highlight w:val="yellow"/>
          <w:lang w:eastAsia="sv-SE"/>
        </w:rPr>
        <w:t>SEQUENCE</w:t>
      </w:r>
      <w:r w:rsidRPr="00512D92">
        <w:rPr>
          <w:rFonts w:ascii="Courier New" w:eastAsia="Batang" w:hAnsi="Courier New"/>
          <w:noProof/>
          <w:sz w:val="16"/>
          <w:highlight w:val="yellow"/>
          <w:lang w:eastAsia="sv-SE"/>
        </w:rPr>
        <w:t xml:space="preserve"> {</w:t>
      </w:r>
    </w:p>
    <w:p w14:paraId="6AEAB838"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highlight w:val="yellow"/>
          <w:lang w:eastAsia="sv-SE"/>
        </w:rPr>
      </w:pPr>
      <w:r w:rsidRPr="00512D92">
        <w:rPr>
          <w:rFonts w:ascii="Courier New" w:eastAsia="Batang" w:hAnsi="Courier New"/>
          <w:noProof/>
          <w:sz w:val="16"/>
          <w:highlight w:val="yellow"/>
          <w:lang w:eastAsia="sv-SE"/>
        </w:rPr>
        <w:t xml:space="preserve">    spCellConfigCommon                  ServingCellConfigCommon                                                 </w:t>
      </w:r>
      <w:r w:rsidRPr="00512D92">
        <w:rPr>
          <w:rFonts w:ascii="Courier New" w:eastAsia="Batang" w:hAnsi="Courier New"/>
          <w:noProof/>
          <w:color w:val="993366"/>
          <w:sz w:val="16"/>
          <w:highlight w:val="yellow"/>
          <w:lang w:eastAsia="sv-SE"/>
        </w:rPr>
        <w:t>OPTIONAL</w:t>
      </w:r>
      <w:r w:rsidRPr="00512D92">
        <w:rPr>
          <w:rFonts w:ascii="Courier New" w:eastAsia="Batang" w:hAnsi="Courier New"/>
          <w:noProof/>
          <w:sz w:val="16"/>
          <w:highlight w:val="yellow"/>
          <w:lang w:eastAsia="sv-SE"/>
        </w:rPr>
        <w:t xml:space="preserve">,   </w:t>
      </w:r>
      <w:r w:rsidRPr="00512D92">
        <w:rPr>
          <w:rFonts w:ascii="Courier New" w:eastAsia="Batang" w:hAnsi="Courier New"/>
          <w:noProof/>
          <w:color w:val="808080"/>
          <w:sz w:val="16"/>
          <w:highlight w:val="yellow"/>
          <w:lang w:eastAsia="sv-SE"/>
        </w:rPr>
        <w:t>-- Need M</w:t>
      </w:r>
    </w:p>
    <w:p w14:paraId="49AA356D"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512D92">
        <w:rPr>
          <w:rFonts w:ascii="Courier New" w:eastAsia="Batang" w:hAnsi="Courier New"/>
          <w:noProof/>
          <w:sz w:val="16"/>
          <w:highlight w:val="yellow"/>
          <w:lang w:eastAsia="sv-SE"/>
        </w:rPr>
        <w:t xml:space="preserve">    newUE-Identity                      RNTI-Value,</w:t>
      </w:r>
    </w:p>
    <w:p w14:paraId="21D084D2"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512D92">
        <w:rPr>
          <w:rFonts w:ascii="Courier New" w:eastAsia="Batang" w:hAnsi="Courier New"/>
          <w:noProof/>
          <w:sz w:val="16"/>
          <w:highlight w:val="yellow"/>
          <w:lang w:eastAsia="sv-SE"/>
        </w:rPr>
        <w:t xml:space="preserve">    t304                                </w:t>
      </w:r>
      <w:r w:rsidRPr="00512D92">
        <w:rPr>
          <w:rFonts w:ascii="Courier New" w:eastAsia="Batang" w:hAnsi="Courier New"/>
          <w:noProof/>
          <w:color w:val="993366"/>
          <w:sz w:val="16"/>
          <w:highlight w:val="yellow"/>
          <w:lang w:eastAsia="sv-SE"/>
        </w:rPr>
        <w:t>ENUMERATED</w:t>
      </w:r>
      <w:r w:rsidRPr="00512D92">
        <w:rPr>
          <w:rFonts w:ascii="Courier New" w:eastAsia="Batang" w:hAnsi="Courier New"/>
          <w:noProof/>
          <w:sz w:val="16"/>
          <w:highlight w:val="yellow"/>
          <w:lang w:eastAsia="sv-SE"/>
        </w:rPr>
        <w:t xml:space="preserve"> {ms50, ms100, ms150, ms200, ms500, ms1000, ms2000, ms10000},</w:t>
      </w:r>
    </w:p>
    <w:p w14:paraId="5784272E"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512D92">
        <w:rPr>
          <w:rFonts w:ascii="Courier New" w:eastAsia="Batang" w:hAnsi="Courier New"/>
          <w:noProof/>
          <w:sz w:val="16"/>
          <w:highlight w:val="yellow"/>
          <w:lang w:eastAsia="sv-SE"/>
        </w:rPr>
        <w:t xml:space="preserve">        rach-ConfigDedicated                </w:t>
      </w:r>
      <w:r w:rsidRPr="00512D92">
        <w:rPr>
          <w:rFonts w:ascii="Courier New" w:eastAsia="Batang" w:hAnsi="Courier New"/>
          <w:noProof/>
          <w:color w:val="993366"/>
          <w:sz w:val="16"/>
          <w:highlight w:val="yellow"/>
          <w:lang w:eastAsia="sv-SE"/>
        </w:rPr>
        <w:t>CHOICE</w:t>
      </w:r>
      <w:r w:rsidRPr="00512D92">
        <w:rPr>
          <w:rFonts w:ascii="Courier New" w:eastAsia="Batang" w:hAnsi="Courier New"/>
          <w:noProof/>
          <w:sz w:val="16"/>
          <w:highlight w:val="yellow"/>
          <w:lang w:eastAsia="sv-SE"/>
        </w:rPr>
        <w:t xml:space="preserve"> {</w:t>
      </w:r>
    </w:p>
    <w:p w14:paraId="03E00713"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512D92">
        <w:rPr>
          <w:rFonts w:ascii="Courier New" w:eastAsia="Batang" w:hAnsi="Courier New"/>
          <w:noProof/>
          <w:sz w:val="16"/>
          <w:highlight w:val="yellow"/>
          <w:lang w:eastAsia="sv-SE"/>
        </w:rPr>
        <w:t xml:space="preserve">            uplink                              RACH-ConfigDedicated,</w:t>
      </w:r>
    </w:p>
    <w:p w14:paraId="447C24F1"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512D92">
        <w:rPr>
          <w:rFonts w:ascii="Courier New" w:eastAsia="Batang" w:hAnsi="Courier New"/>
          <w:noProof/>
          <w:sz w:val="16"/>
          <w:highlight w:val="yellow"/>
          <w:lang w:eastAsia="sv-SE"/>
        </w:rPr>
        <w:t xml:space="preserve">            supplementaryUplink             RACH-ConfigDedicated</w:t>
      </w:r>
    </w:p>
    <w:p w14:paraId="69A1FE80"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highlight w:val="yellow"/>
          <w:lang w:eastAsia="sv-SE"/>
        </w:rPr>
      </w:pPr>
      <w:r w:rsidRPr="00512D92">
        <w:rPr>
          <w:rFonts w:ascii="Courier New" w:eastAsia="Batang" w:hAnsi="Courier New"/>
          <w:noProof/>
          <w:sz w:val="16"/>
          <w:highlight w:val="yellow"/>
          <w:lang w:eastAsia="sv-SE"/>
        </w:rPr>
        <w:t xml:space="preserve">    }                                                                                                           </w:t>
      </w:r>
      <w:r w:rsidRPr="00512D92">
        <w:rPr>
          <w:rFonts w:ascii="Courier New" w:eastAsia="Batang" w:hAnsi="Courier New"/>
          <w:noProof/>
          <w:color w:val="993366"/>
          <w:sz w:val="16"/>
          <w:highlight w:val="yellow"/>
          <w:lang w:eastAsia="sv-SE"/>
        </w:rPr>
        <w:t>OPTIONAL</w:t>
      </w:r>
      <w:r w:rsidRPr="00512D92">
        <w:rPr>
          <w:rFonts w:ascii="Courier New" w:eastAsia="Batang" w:hAnsi="Courier New"/>
          <w:noProof/>
          <w:sz w:val="16"/>
          <w:highlight w:val="yellow"/>
          <w:lang w:eastAsia="sv-SE"/>
        </w:rPr>
        <w:t xml:space="preserve">,   </w:t>
      </w:r>
      <w:r w:rsidRPr="00512D92">
        <w:rPr>
          <w:rFonts w:ascii="Courier New" w:eastAsia="Batang" w:hAnsi="Courier New"/>
          <w:noProof/>
          <w:color w:val="808080"/>
          <w:sz w:val="16"/>
          <w:highlight w:val="yellow"/>
          <w:lang w:eastAsia="sv-SE"/>
        </w:rPr>
        <w:t>-- Need N</w:t>
      </w:r>
    </w:p>
    <w:p w14:paraId="06AD633F"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512D92">
        <w:rPr>
          <w:rFonts w:ascii="Courier New" w:eastAsia="Batang" w:hAnsi="Courier New"/>
          <w:noProof/>
          <w:sz w:val="16"/>
          <w:highlight w:val="yellow"/>
          <w:lang w:eastAsia="sv-SE"/>
        </w:rPr>
        <w:t xml:space="preserve">    ...,</w:t>
      </w:r>
    </w:p>
    <w:p w14:paraId="44C52D32"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512D92">
        <w:rPr>
          <w:rFonts w:ascii="Courier New" w:eastAsia="Batang" w:hAnsi="Courier New"/>
          <w:noProof/>
          <w:sz w:val="16"/>
          <w:highlight w:val="yellow"/>
          <w:lang w:eastAsia="sv-SE"/>
        </w:rPr>
        <w:t xml:space="preserve">    [[</w:t>
      </w:r>
    </w:p>
    <w:p w14:paraId="5B63B1AD"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highlight w:val="yellow"/>
          <w:lang w:eastAsia="sv-SE"/>
        </w:rPr>
      </w:pPr>
      <w:r w:rsidRPr="00512D92">
        <w:rPr>
          <w:rFonts w:ascii="Courier New" w:eastAsia="Batang" w:hAnsi="Courier New"/>
          <w:noProof/>
          <w:sz w:val="16"/>
          <w:highlight w:val="yellow"/>
          <w:lang w:eastAsia="sv-SE"/>
        </w:rPr>
        <w:t xml:space="preserve">    smtc                                SSB-MTC                                                                 </w:t>
      </w:r>
      <w:r w:rsidRPr="00512D92">
        <w:rPr>
          <w:rFonts w:ascii="Courier New" w:eastAsia="Batang" w:hAnsi="Courier New"/>
          <w:noProof/>
          <w:color w:val="993366"/>
          <w:sz w:val="16"/>
          <w:highlight w:val="yellow"/>
          <w:lang w:eastAsia="sv-SE"/>
        </w:rPr>
        <w:t>OPTIONAL</w:t>
      </w:r>
      <w:r w:rsidRPr="00512D92">
        <w:rPr>
          <w:rFonts w:ascii="Courier New" w:eastAsia="Batang" w:hAnsi="Courier New"/>
          <w:noProof/>
          <w:sz w:val="16"/>
          <w:highlight w:val="yellow"/>
          <w:lang w:eastAsia="sv-SE"/>
        </w:rPr>
        <w:t xml:space="preserve">    </w:t>
      </w:r>
      <w:r w:rsidRPr="00512D92">
        <w:rPr>
          <w:rFonts w:ascii="Courier New" w:eastAsia="Batang" w:hAnsi="Courier New"/>
          <w:noProof/>
          <w:color w:val="808080"/>
          <w:sz w:val="16"/>
          <w:highlight w:val="yellow"/>
          <w:lang w:eastAsia="sv-SE"/>
        </w:rPr>
        <w:t>-- Need S</w:t>
      </w:r>
    </w:p>
    <w:p w14:paraId="1AA423E0"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512D92">
        <w:rPr>
          <w:rFonts w:ascii="Courier New" w:eastAsia="Batang" w:hAnsi="Courier New"/>
          <w:noProof/>
          <w:sz w:val="16"/>
          <w:highlight w:val="yellow"/>
          <w:lang w:eastAsia="sv-SE"/>
        </w:rPr>
        <w:t xml:space="preserve">    ]]</w:t>
      </w:r>
    </w:p>
    <w:p w14:paraId="2600FCAD"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12D92">
        <w:rPr>
          <w:rFonts w:ascii="Courier New" w:eastAsia="Batang" w:hAnsi="Courier New"/>
          <w:noProof/>
          <w:sz w:val="16"/>
          <w:highlight w:val="yellow"/>
          <w:lang w:eastAsia="sv-SE"/>
        </w:rPr>
        <w:t>}</w:t>
      </w:r>
    </w:p>
    <w:p w14:paraId="0EEA4A73"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D36C9D6"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12D92">
        <w:rPr>
          <w:rFonts w:ascii="Courier New" w:eastAsia="Batang" w:hAnsi="Courier New"/>
          <w:noProof/>
          <w:sz w:val="16"/>
          <w:lang w:eastAsia="sv-SE"/>
        </w:rPr>
        <w:t xml:space="preserve">SCellConfig ::=                     </w:t>
      </w:r>
      <w:r w:rsidRPr="00512D92">
        <w:rPr>
          <w:rFonts w:ascii="Courier New" w:eastAsia="Batang" w:hAnsi="Courier New"/>
          <w:noProof/>
          <w:color w:val="993366"/>
          <w:sz w:val="16"/>
          <w:lang w:eastAsia="sv-SE"/>
        </w:rPr>
        <w:t>SEQUENCE</w:t>
      </w:r>
      <w:r w:rsidRPr="00512D92">
        <w:rPr>
          <w:rFonts w:ascii="Courier New" w:eastAsia="Batang" w:hAnsi="Courier New"/>
          <w:noProof/>
          <w:sz w:val="16"/>
          <w:lang w:eastAsia="sv-SE"/>
        </w:rPr>
        <w:t xml:space="preserve"> {</w:t>
      </w:r>
    </w:p>
    <w:p w14:paraId="49E9E917"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12D92">
        <w:rPr>
          <w:rFonts w:ascii="Courier New" w:eastAsia="Batang" w:hAnsi="Courier New"/>
          <w:noProof/>
          <w:sz w:val="16"/>
          <w:lang w:eastAsia="sv-SE"/>
        </w:rPr>
        <w:t xml:space="preserve">    sCellIndex                          SCellIndex,</w:t>
      </w:r>
    </w:p>
    <w:p w14:paraId="2D9FE2BC"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sz w:val="16"/>
          <w:lang w:eastAsia="sv-SE"/>
        </w:rPr>
        <w:t xml:space="preserve">    sCellConfigCommon                   ServingCellConfigCommon                                                 </w:t>
      </w:r>
      <w:r w:rsidRPr="00512D92">
        <w:rPr>
          <w:rFonts w:ascii="Courier New" w:eastAsia="Batang" w:hAnsi="Courier New"/>
          <w:noProof/>
          <w:color w:val="993366"/>
          <w:sz w:val="16"/>
          <w:lang w:eastAsia="sv-SE"/>
        </w:rPr>
        <w:t>OPTIONAL</w:t>
      </w:r>
      <w:r w:rsidRPr="00512D92">
        <w:rPr>
          <w:rFonts w:ascii="Courier New" w:eastAsia="Batang" w:hAnsi="Courier New"/>
          <w:noProof/>
          <w:sz w:val="16"/>
          <w:lang w:eastAsia="sv-SE"/>
        </w:rPr>
        <w:t xml:space="preserve">,   </w:t>
      </w:r>
      <w:r w:rsidRPr="00512D92">
        <w:rPr>
          <w:rFonts w:ascii="Courier New" w:eastAsia="Batang" w:hAnsi="Courier New"/>
          <w:noProof/>
          <w:color w:val="808080"/>
          <w:sz w:val="16"/>
          <w:lang w:eastAsia="sv-SE"/>
        </w:rPr>
        <w:t>-- Cond SCellAdd</w:t>
      </w:r>
    </w:p>
    <w:p w14:paraId="69CA15CB"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sz w:val="16"/>
          <w:lang w:eastAsia="sv-SE"/>
        </w:rPr>
        <w:t xml:space="preserve">    sCellConfigDedicated                ServingCellConfig                                                       </w:t>
      </w:r>
      <w:r w:rsidRPr="00512D92">
        <w:rPr>
          <w:rFonts w:ascii="Courier New" w:eastAsia="Batang" w:hAnsi="Courier New"/>
          <w:noProof/>
          <w:color w:val="993366"/>
          <w:sz w:val="16"/>
          <w:lang w:eastAsia="sv-SE"/>
        </w:rPr>
        <w:t>OPTIONAL</w:t>
      </w:r>
      <w:r w:rsidRPr="00512D92">
        <w:rPr>
          <w:rFonts w:ascii="Courier New" w:eastAsia="Batang" w:hAnsi="Courier New"/>
          <w:noProof/>
          <w:sz w:val="16"/>
          <w:lang w:eastAsia="sv-SE"/>
        </w:rPr>
        <w:t xml:space="preserve">,   </w:t>
      </w:r>
      <w:r w:rsidRPr="00512D92">
        <w:rPr>
          <w:rFonts w:ascii="Courier New" w:eastAsia="Batang" w:hAnsi="Courier New"/>
          <w:noProof/>
          <w:color w:val="808080"/>
          <w:sz w:val="16"/>
          <w:lang w:eastAsia="sv-SE"/>
        </w:rPr>
        <w:t>-- Cond SCellAddMod</w:t>
      </w:r>
    </w:p>
    <w:p w14:paraId="08B3023D"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12D92">
        <w:rPr>
          <w:rFonts w:ascii="Courier New" w:eastAsia="Batang" w:hAnsi="Courier New"/>
          <w:noProof/>
          <w:sz w:val="16"/>
          <w:lang w:eastAsia="sv-SE"/>
        </w:rPr>
        <w:t xml:space="preserve">    ...,</w:t>
      </w:r>
    </w:p>
    <w:p w14:paraId="56698A71"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12D92">
        <w:rPr>
          <w:rFonts w:ascii="Courier New" w:eastAsia="Batang" w:hAnsi="Courier New"/>
          <w:noProof/>
          <w:sz w:val="16"/>
          <w:lang w:eastAsia="sv-SE"/>
        </w:rPr>
        <w:t xml:space="preserve">    [[</w:t>
      </w:r>
    </w:p>
    <w:p w14:paraId="29F0F84E"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sz w:val="16"/>
          <w:lang w:eastAsia="sv-SE"/>
        </w:rPr>
        <w:t xml:space="preserve">    smtc                                SSB-MTC                                                                 </w:t>
      </w:r>
      <w:r w:rsidRPr="00512D92">
        <w:rPr>
          <w:rFonts w:ascii="Courier New" w:eastAsia="Batang" w:hAnsi="Courier New"/>
          <w:noProof/>
          <w:color w:val="993366"/>
          <w:sz w:val="16"/>
          <w:lang w:eastAsia="sv-SE"/>
        </w:rPr>
        <w:t>OPTIONAL</w:t>
      </w:r>
      <w:r w:rsidRPr="00512D92">
        <w:rPr>
          <w:rFonts w:ascii="Courier New" w:eastAsia="Batang" w:hAnsi="Courier New"/>
          <w:noProof/>
          <w:sz w:val="16"/>
          <w:lang w:eastAsia="sv-SE"/>
        </w:rPr>
        <w:t xml:space="preserve">    </w:t>
      </w:r>
      <w:r w:rsidRPr="00512D92">
        <w:rPr>
          <w:rFonts w:ascii="Courier New" w:eastAsia="Batang" w:hAnsi="Courier New"/>
          <w:noProof/>
          <w:color w:val="808080"/>
          <w:sz w:val="16"/>
          <w:lang w:eastAsia="sv-SE"/>
        </w:rPr>
        <w:t>-- Need S</w:t>
      </w:r>
    </w:p>
    <w:p w14:paraId="1C72875A"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12D92">
        <w:rPr>
          <w:rFonts w:ascii="Courier New" w:eastAsia="Batang" w:hAnsi="Courier New"/>
          <w:noProof/>
          <w:sz w:val="16"/>
          <w:lang w:eastAsia="sv-SE"/>
        </w:rPr>
        <w:t xml:space="preserve">    ]]</w:t>
      </w:r>
    </w:p>
    <w:p w14:paraId="70BF5851"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12D92">
        <w:rPr>
          <w:rFonts w:ascii="Courier New" w:eastAsia="Batang" w:hAnsi="Courier New"/>
          <w:noProof/>
          <w:sz w:val="16"/>
          <w:lang w:eastAsia="sv-SE"/>
        </w:rPr>
        <w:t>}</w:t>
      </w:r>
    </w:p>
    <w:p w14:paraId="77AC0658"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1D7C65F7"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color w:val="808080"/>
          <w:sz w:val="16"/>
          <w:lang w:eastAsia="sv-SE"/>
        </w:rPr>
        <w:t>-- TAG-CELL-GROUP-CONFIG-STOP</w:t>
      </w:r>
    </w:p>
    <w:p w14:paraId="48608248" w14:textId="77777777" w:rsidR="00512D92" w:rsidRPr="00512D92" w:rsidRDefault="00512D92" w:rsidP="00512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512D92">
        <w:rPr>
          <w:rFonts w:ascii="Courier New" w:eastAsia="Batang" w:hAnsi="Courier New"/>
          <w:noProof/>
          <w:color w:val="808080"/>
          <w:sz w:val="16"/>
          <w:lang w:eastAsia="sv-SE"/>
        </w:rPr>
        <w:t>-- ASN1STOP</w:t>
      </w:r>
    </w:p>
    <w:p w14:paraId="06B87171" w14:textId="77777777" w:rsidR="00512D92" w:rsidRPr="00512D92" w:rsidRDefault="00512D92" w:rsidP="00512D92">
      <w:pPr>
        <w:spacing w:after="180"/>
        <w:jc w:val="left"/>
        <w:rPr>
          <w:rFonts w:ascii="Times New Roman" w:hAnsi="Times New Roman"/>
          <w:lang w:eastAsia="ja-JP"/>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512D92" w:rsidRPr="00512D92" w14:paraId="1CBB7961" w14:textId="77777777" w:rsidTr="00E92A28">
        <w:trPr>
          <w:trHeight w:val="240"/>
        </w:trPr>
        <w:tc>
          <w:tcPr>
            <w:tcW w:w="9625" w:type="dxa"/>
            <w:tcBorders>
              <w:top w:val="single" w:sz="4" w:space="0" w:color="auto"/>
              <w:left w:val="single" w:sz="4" w:space="0" w:color="auto"/>
              <w:bottom w:val="single" w:sz="4" w:space="0" w:color="auto"/>
              <w:right w:val="single" w:sz="4" w:space="0" w:color="auto"/>
            </w:tcBorders>
            <w:hideMark/>
          </w:tcPr>
          <w:p w14:paraId="6CE4B332" w14:textId="77777777" w:rsidR="00512D92" w:rsidRPr="00512D92" w:rsidRDefault="00512D92" w:rsidP="00512D92">
            <w:pPr>
              <w:keepNext/>
              <w:keepLines/>
              <w:spacing w:after="0"/>
              <w:jc w:val="center"/>
              <w:rPr>
                <w:b/>
                <w:sz w:val="18"/>
                <w:szCs w:val="22"/>
                <w:lang w:eastAsia="ja-JP"/>
              </w:rPr>
            </w:pPr>
            <w:proofErr w:type="spellStart"/>
            <w:r w:rsidRPr="00512D92">
              <w:rPr>
                <w:b/>
                <w:i/>
                <w:sz w:val="18"/>
                <w:szCs w:val="22"/>
                <w:lang w:eastAsia="ja-JP"/>
              </w:rPr>
              <w:t>SpCellConfig</w:t>
            </w:r>
            <w:proofErr w:type="spellEnd"/>
            <w:r w:rsidRPr="00512D92">
              <w:rPr>
                <w:b/>
                <w:i/>
                <w:sz w:val="18"/>
                <w:szCs w:val="22"/>
                <w:lang w:eastAsia="ja-JP"/>
              </w:rPr>
              <w:t xml:space="preserve"> field descriptions</w:t>
            </w:r>
          </w:p>
        </w:tc>
      </w:tr>
      <w:tr w:rsidR="00512D92" w:rsidRPr="00512D92" w14:paraId="19168FE3" w14:textId="77777777" w:rsidTr="00E92A28">
        <w:trPr>
          <w:trHeight w:val="492"/>
        </w:trPr>
        <w:tc>
          <w:tcPr>
            <w:tcW w:w="9625" w:type="dxa"/>
            <w:tcBorders>
              <w:top w:val="single" w:sz="4" w:space="0" w:color="auto"/>
              <w:left w:val="single" w:sz="4" w:space="0" w:color="auto"/>
              <w:bottom w:val="single" w:sz="4" w:space="0" w:color="auto"/>
              <w:right w:val="single" w:sz="4" w:space="0" w:color="auto"/>
            </w:tcBorders>
            <w:hideMark/>
          </w:tcPr>
          <w:p w14:paraId="5F2C4D96" w14:textId="77777777" w:rsidR="00512D92" w:rsidRPr="00512D92" w:rsidRDefault="00512D92" w:rsidP="00512D92">
            <w:pPr>
              <w:keepNext/>
              <w:keepLines/>
              <w:spacing w:after="0"/>
              <w:jc w:val="left"/>
              <w:rPr>
                <w:sz w:val="18"/>
                <w:szCs w:val="22"/>
                <w:lang w:eastAsia="ja-JP"/>
              </w:rPr>
            </w:pPr>
            <w:proofErr w:type="spellStart"/>
            <w:r w:rsidRPr="00512D92">
              <w:rPr>
                <w:b/>
                <w:i/>
                <w:sz w:val="18"/>
                <w:szCs w:val="22"/>
                <w:lang w:eastAsia="ja-JP"/>
              </w:rPr>
              <w:t>reconfigurationWithSync</w:t>
            </w:r>
            <w:proofErr w:type="spellEnd"/>
          </w:p>
          <w:p w14:paraId="41A95B0B" w14:textId="77777777" w:rsidR="00512D92" w:rsidRPr="00512D92" w:rsidRDefault="00512D92" w:rsidP="00512D92">
            <w:pPr>
              <w:keepNext/>
              <w:keepLines/>
              <w:spacing w:after="0"/>
              <w:jc w:val="left"/>
              <w:rPr>
                <w:sz w:val="18"/>
                <w:szCs w:val="22"/>
                <w:lang w:eastAsia="ja-JP"/>
              </w:rPr>
            </w:pPr>
            <w:r w:rsidRPr="00512D92">
              <w:rPr>
                <w:sz w:val="18"/>
                <w:szCs w:val="22"/>
                <w:lang w:eastAsia="ja-JP"/>
              </w:rPr>
              <w:t xml:space="preserve">Parameters for the synchronous reconfiguration to the target </w:t>
            </w:r>
            <w:proofErr w:type="spellStart"/>
            <w:r w:rsidRPr="00512D92">
              <w:rPr>
                <w:sz w:val="18"/>
                <w:szCs w:val="22"/>
                <w:lang w:eastAsia="ja-JP"/>
              </w:rPr>
              <w:t>SpCell</w:t>
            </w:r>
            <w:proofErr w:type="spellEnd"/>
            <w:r w:rsidRPr="00512D92">
              <w:rPr>
                <w:sz w:val="18"/>
                <w:szCs w:val="22"/>
                <w:lang w:eastAsia="ja-JP"/>
              </w:rPr>
              <w:t>.</w:t>
            </w:r>
          </w:p>
        </w:tc>
      </w:tr>
    </w:tbl>
    <w:p w14:paraId="119AB79B" w14:textId="77777777" w:rsidR="00512D92" w:rsidRPr="00512D92" w:rsidRDefault="00512D92" w:rsidP="00512D92">
      <w:pPr>
        <w:spacing w:after="180"/>
        <w:jc w:val="left"/>
        <w:rPr>
          <w:sz w:val="18"/>
          <w:lang w:eastAsia="ja-JP"/>
        </w:rPr>
      </w:pP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6903"/>
      </w:tblGrid>
      <w:tr w:rsidR="00512D92" w:rsidRPr="00512D92" w14:paraId="61C2CCB9" w14:textId="77777777" w:rsidTr="00E92A28">
        <w:trPr>
          <w:trHeight w:val="278"/>
        </w:trPr>
        <w:tc>
          <w:tcPr>
            <w:tcW w:w="2739" w:type="dxa"/>
            <w:tcBorders>
              <w:top w:val="single" w:sz="4" w:space="0" w:color="auto"/>
              <w:left w:val="single" w:sz="4" w:space="0" w:color="auto"/>
              <w:bottom w:val="single" w:sz="4" w:space="0" w:color="auto"/>
              <w:right w:val="single" w:sz="4" w:space="0" w:color="auto"/>
            </w:tcBorders>
            <w:hideMark/>
          </w:tcPr>
          <w:p w14:paraId="77827B5D" w14:textId="77777777" w:rsidR="00512D92" w:rsidRPr="00512D92" w:rsidRDefault="00512D92" w:rsidP="00512D92">
            <w:pPr>
              <w:keepNext/>
              <w:keepLines/>
              <w:spacing w:after="0"/>
              <w:jc w:val="center"/>
              <w:rPr>
                <w:rFonts w:eastAsia="Calibri"/>
                <w:b/>
                <w:sz w:val="18"/>
                <w:szCs w:val="22"/>
                <w:lang w:eastAsia="ja-JP"/>
              </w:rPr>
            </w:pPr>
            <w:r w:rsidRPr="00512D92">
              <w:rPr>
                <w:rFonts w:eastAsia="Calibri"/>
                <w:b/>
                <w:sz w:val="18"/>
                <w:szCs w:val="22"/>
                <w:lang w:eastAsia="ja-JP"/>
              </w:rPr>
              <w:t>Conditional Presence</w:t>
            </w:r>
          </w:p>
        </w:tc>
        <w:tc>
          <w:tcPr>
            <w:tcW w:w="6903" w:type="dxa"/>
            <w:tcBorders>
              <w:top w:val="single" w:sz="4" w:space="0" w:color="auto"/>
              <w:left w:val="single" w:sz="4" w:space="0" w:color="auto"/>
              <w:bottom w:val="single" w:sz="4" w:space="0" w:color="auto"/>
              <w:right w:val="single" w:sz="4" w:space="0" w:color="auto"/>
            </w:tcBorders>
            <w:hideMark/>
          </w:tcPr>
          <w:p w14:paraId="63C3989E" w14:textId="77777777" w:rsidR="00512D92" w:rsidRPr="00512D92" w:rsidRDefault="00512D92" w:rsidP="00512D92">
            <w:pPr>
              <w:keepNext/>
              <w:keepLines/>
              <w:spacing w:after="0"/>
              <w:jc w:val="center"/>
              <w:rPr>
                <w:rFonts w:eastAsia="Calibri"/>
                <w:b/>
                <w:sz w:val="18"/>
                <w:szCs w:val="22"/>
                <w:lang w:eastAsia="ja-JP"/>
              </w:rPr>
            </w:pPr>
            <w:r w:rsidRPr="00512D92">
              <w:rPr>
                <w:rFonts w:eastAsia="Calibri"/>
                <w:b/>
                <w:sz w:val="18"/>
                <w:szCs w:val="22"/>
                <w:lang w:eastAsia="ja-JP"/>
              </w:rPr>
              <w:t>Explanation</w:t>
            </w:r>
          </w:p>
        </w:tc>
      </w:tr>
      <w:tr w:rsidR="00512D92" w:rsidRPr="00512D92" w14:paraId="3152044A" w14:textId="77777777" w:rsidTr="00E92A28">
        <w:trPr>
          <w:trHeight w:val="278"/>
        </w:trPr>
        <w:tc>
          <w:tcPr>
            <w:tcW w:w="2739" w:type="dxa"/>
            <w:shd w:val="clear" w:color="auto" w:fill="auto"/>
          </w:tcPr>
          <w:p w14:paraId="0934C18F" w14:textId="77777777" w:rsidR="00512D92" w:rsidRPr="00512D92" w:rsidRDefault="00512D92" w:rsidP="00512D92">
            <w:pPr>
              <w:keepNext/>
              <w:keepLines/>
              <w:spacing w:after="0"/>
              <w:jc w:val="left"/>
              <w:rPr>
                <w:rFonts w:eastAsia="Calibri"/>
                <w:i/>
                <w:sz w:val="18"/>
                <w:szCs w:val="22"/>
                <w:lang w:eastAsia="ja-JP"/>
              </w:rPr>
            </w:pPr>
          </w:p>
        </w:tc>
        <w:tc>
          <w:tcPr>
            <w:tcW w:w="6903" w:type="dxa"/>
            <w:shd w:val="clear" w:color="auto" w:fill="auto"/>
          </w:tcPr>
          <w:p w14:paraId="47F23116" w14:textId="77777777" w:rsidR="00512D92" w:rsidRPr="00512D92" w:rsidRDefault="00512D92" w:rsidP="00512D92">
            <w:pPr>
              <w:keepNext/>
              <w:keepLines/>
              <w:spacing w:after="0"/>
              <w:jc w:val="left"/>
              <w:rPr>
                <w:rFonts w:eastAsia="Calibri"/>
                <w:sz w:val="18"/>
                <w:szCs w:val="22"/>
                <w:lang w:eastAsia="ja-JP"/>
              </w:rPr>
            </w:pPr>
          </w:p>
        </w:tc>
      </w:tr>
      <w:tr w:rsidR="00512D92" w:rsidRPr="00512D92" w14:paraId="74816101" w14:textId="77777777" w:rsidTr="00E92A28">
        <w:trPr>
          <w:trHeight w:val="571"/>
        </w:trPr>
        <w:tc>
          <w:tcPr>
            <w:tcW w:w="2739" w:type="dxa"/>
            <w:tcBorders>
              <w:top w:val="single" w:sz="4" w:space="0" w:color="auto"/>
              <w:left w:val="single" w:sz="4" w:space="0" w:color="auto"/>
              <w:bottom w:val="single" w:sz="4" w:space="0" w:color="auto"/>
              <w:right w:val="single" w:sz="4" w:space="0" w:color="auto"/>
            </w:tcBorders>
            <w:hideMark/>
          </w:tcPr>
          <w:p w14:paraId="327B68EB" w14:textId="77777777" w:rsidR="00512D92" w:rsidRPr="00512D92" w:rsidRDefault="00512D92" w:rsidP="00512D92">
            <w:pPr>
              <w:keepNext/>
              <w:keepLines/>
              <w:spacing w:after="0"/>
              <w:jc w:val="left"/>
              <w:rPr>
                <w:rFonts w:eastAsia="Calibri"/>
                <w:i/>
                <w:sz w:val="18"/>
                <w:szCs w:val="22"/>
                <w:lang w:eastAsia="ja-JP"/>
              </w:rPr>
            </w:pPr>
            <w:proofErr w:type="spellStart"/>
            <w:r w:rsidRPr="00512D92">
              <w:rPr>
                <w:rFonts w:eastAsia="Calibri"/>
                <w:i/>
                <w:sz w:val="18"/>
                <w:szCs w:val="22"/>
                <w:lang w:eastAsia="ja-JP"/>
              </w:rPr>
              <w:t>ReconfWithSync</w:t>
            </w:r>
            <w:proofErr w:type="spellEnd"/>
          </w:p>
        </w:tc>
        <w:tc>
          <w:tcPr>
            <w:tcW w:w="6903" w:type="dxa"/>
            <w:tcBorders>
              <w:top w:val="single" w:sz="4" w:space="0" w:color="auto"/>
              <w:left w:val="single" w:sz="4" w:space="0" w:color="auto"/>
              <w:bottom w:val="single" w:sz="4" w:space="0" w:color="auto"/>
              <w:right w:val="single" w:sz="4" w:space="0" w:color="auto"/>
            </w:tcBorders>
            <w:hideMark/>
          </w:tcPr>
          <w:p w14:paraId="4374D7A3" w14:textId="77777777" w:rsidR="00512D92" w:rsidRPr="00512D92" w:rsidRDefault="00512D92" w:rsidP="00512D92">
            <w:pPr>
              <w:keepNext/>
              <w:keepLines/>
              <w:spacing w:after="0"/>
              <w:jc w:val="left"/>
              <w:rPr>
                <w:rFonts w:eastAsia="Calibri"/>
                <w:sz w:val="18"/>
                <w:szCs w:val="22"/>
                <w:lang w:eastAsia="ja-JP"/>
              </w:rPr>
            </w:pPr>
            <w:r w:rsidRPr="00512D92">
              <w:rPr>
                <w:rFonts w:eastAsia="Calibri"/>
                <w:sz w:val="18"/>
                <w:szCs w:val="22"/>
                <w:lang w:eastAsia="ja-JP"/>
              </w:rPr>
              <w:t xml:space="preserve">The field is mandatory present in case of </w:t>
            </w:r>
            <w:proofErr w:type="spellStart"/>
            <w:r w:rsidRPr="00512D92">
              <w:rPr>
                <w:rFonts w:eastAsia="Calibri"/>
                <w:sz w:val="18"/>
                <w:szCs w:val="22"/>
                <w:lang w:eastAsia="ja-JP"/>
              </w:rPr>
              <w:t>SpCell</w:t>
            </w:r>
            <w:proofErr w:type="spellEnd"/>
            <w:r w:rsidRPr="00512D92">
              <w:rPr>
                <w:rFonts w:eastAsia="Calibri"/>
                <w:sz w:val="18"/>
                <w:szCs w:val="22"/>
                <w:lang w:eastAsia="ja-JP"/>
              </w:rPr>
              <w:t xml:space="preserve"> change, </w:t>
            </w:r>
            <w:proofErr w:type="spellStart"/>
            <w:r w:rsidRPr="00512D92">
              <w:rPr>
                <w:rFonts w:eastAsia="Calibri"/>
                <w:sz w:val="18"/>
                <w:szCs w:val="22"/>
                <w:lang w:eastAsia="ja-JP"/>
              </w:rPr>
              <w:t>PSCell</w:t>
            </w:r>
            <w:proofErr w:type="spellEnd"/>
            <w:r w:rsidRPr="00512D92">
              <w:rPr>
                <w:rFonts w:eastAsia="Calibri"/>
                <w:sz w:val="18"/>
                <w:szCs w:val="22"/>
                <w:lang w:eastAsia="ja-JP"/>
              </w:rPr>
              <w:t xml:space="preserve"> addition, SI update for </w:t>
            </w:r>
            <w:proofErr w:type="spellStart"/>
            <w:r w:rsidRPr="00512D92">
              <w:rPr>
                <w:rFonts w:eastAsia="Calibri"/>
                <w:sz w:val="18"/>
                <w:szCs w:val="22"/>
                <w:lang w:eastAsia="ja-JP"/>
              </w:rPr>
              <w:t>PSCell</w:t>
            </w:r>
            <w:proofErr w:type="spellEnd"/>
            <w:r w:rsidRPr="00512D92">
              <w:rPr>
                <w:rFonts w:eastAsia="Calibri"/>
                <w:sz w:val="18"/>
                <w:szCs w:val="22"/>
                <w:lang w:eastAsia="ja-JP"/>
              </w:rPr>
              <w:t xml:space="preserve"> and security key change; otherwise it is optionally present, need M.</w:t>
            </w:r>
          </w:p>
        </w:tc>
      </w:tr>
    </w:tbl>
    <w:p w14:paraId="303949D6" w14:textId="20D25622" w:rsidR="00E31DA4" w:rsidRDefault="00E31DA4" w:rsidP="00CA2641">
      <w:pPr>
        <w:pStyle w:val="BodyText"/>
      </w:pPr>
    </w:p>
    <w:p w14:paraId="17211597" w14:textId="08057DE1" w:rsidR="00450994" w:rsidRDefault="00512D92" w:rsidP="00CA2641">
      <w:pPr>
        <w:pStyle w:val="Heading2"/>
      </w:pPr>
      <w:r>
        <w:t>Handover in response to resume requests</w:t>
      </w:r>
    </w:p>
    <w:p w14:paraId="285B2C5F" w14:textId="1C37DFE0" w:rsidR="007D1F1F" w:rsidRDefault="00450994" w:rsidP="00CA2641">
      <w:pPr>
        <w:pStyle w:val="BodyText"/>
      </w:pPr>
      <w:r>
        <w:t xml:space="preserve">In </w:t>
      </w:r>
      <w:r w:rsidR="007D1F1F">
        <w:t xml:space="preserve">NR, the </w:t>
      </w:r>
      <w:r>
        <w:t xml:space="preserve">field </w:t>
      </w:r>
      <w:proofErr w:type="spellStart"/>
      <w:r w:rsidR="007D1F1F" w:rsidRPr="007D1F1F">
        <w:rPr>
          <w:i/>
        </w:rPr>
        <w:t>reconfigurationWithSync</w:t>
      </w:r>
      <w:proofErr w:type="spellEnd"/>
      <w:r w:rsidR="007D1F1F">
        <w:t xml:space="preserve"> that is equivalent to a handover command, is not only present in the </w:t>
      </w:r>
      <w:proofErr w:type="spellStart"/>
      <w:r w:rsidR="007D1F1F" w:rsidRPr="007D1F1F">
        <w:rPr>
          <w:i/>
        </w:rPr>
        <w:t>RRCReconfiguration</w:t>
      </w:r>
      <w:proofErr w:type="spellEnd"/>
      <w:r w:rsidR="007D1F1F">
        <w:t xml:space="preserve"> message, but it may also be present in the </w:t>
      </w:r>
      <w:proofErr w:type="spellStart"/>
      <w:r w:rsidR="007D1F1F" w:rsidRPr="007D1F1F">
        <w:rPr>
          <w:i/>
        </w:rPr>
        <w:t>RRCResume</w:t>
      </w:r>
      <w:proofErr w:type="spellEnd"/>
      <w:r w:rsidR="007D1F1F">
        <w:t xml:space="preserve"> message. As shown below, </w:t>
      </w:r>
      <w:proofErr w:type="spellStart"/>
      <w:r w:rsidR="007D1F1F" w:rsidRPr="007D1F1F">
        <w:rPr>
          <w:i/>
        </w:rPr>
        <w:t>RRCResume</w:t>
      </w:r>
      <w:proofErr w:type="spellEnd"/>
      <w:r w:rsidR="007D1F1F">
        <w:t xml:space="preserve"> message may contain a </w:t>
      </w:r>
      <w:proofErr w:type="spellStart"/>
      <w:r w:rsidR="007D1F1F" w:rsidRPr="007D1F1F">
        <w:rPr>
          <w:i/>
        </w:rPr>
        <w:t>masterCellGroup</w:t>
      </w:r>
      <w:proofErr w:type="spellEnd"/>
      <w:r w:rsidR="007D1F1F">
        <w:t xml:space="preserve"> field of IE </w:t>
      </w:r>
      <w:proofErr w:type="spellStart"/>
      <w:r w:rsidR="007D1F1F" w:rsidRPr="007D1F1F">
        <w:rPr>
          <w:i/>
        </w:rPr>
        <w:t>CellGroupConfig</w:t>
      </w:r>
      <w:proofErr w:type="spellEnd"/>
      <w:r w:rsidR="007D1F1F">
        <w:t xml:space="preserve">, which contains an </w:t>
      </w:r>
      <w:proofErr w:type="spellStart"/>
      <w:r w:rsidR="007D1F1F" w:rsidRPr="007D1F1F">
        <w:rPr>
          <w:i/>
        </w:rPr>
        <w:t>spCellConfig</w:t>
      </w:r>
      <w:proofErr w:type="spellEnd"/>
      <w:r w:rsidR="007D1F1F">
        <w:t xml:space="preserve"> of IE </w:t>
      </w:r>
      <w:proofErr w:type="spellStart"/>
      <w:r w:rsidR="007D1F1F" w:rsidRPr="007D1F1F">
        <w:rPr>
          <w:i/>
        </w:rPr>
        <w:t>SpCellConfig</w:t>
      </w:r>
      <w:proofErr w:type="spellEnd"/>
      <w:r w:rsidR="007D1F1F">
        <w:t xml:space="preserve"> which may contain a </w:t>
      </w:r>
      <w:proofErr w:type="spellStart"/>
      <w:r w:rsidR="007D1F1F" w:rsidRPr="007D1F1F">
        <w:rPr>
          <w:i/>
        </w:rPr>
        <w:t>reconfigurationWithSync</w:t>
      </w:r>
      <w:proofErr w:type="spellEnd"/>
      <w:r w:rsidR="007D1F1F">
        <w:t>.</w:t>
      </w:r>
    </w:p>
    <w:p w14:paraId="50CB3432" w14:textId="77777777" w:rsidR="007D1F1F" w:rsidRPr="007D1F1F" w:rsidRDefault="007D1F1F" w:rsidP="007D1F1F">
      <w:pPr>
        <w:keepNext/>
        <w:keepLines/>
        <w:spacing w:before="120" w:after="180"/>
        <w:jc w:val="left"/>
        <w:outlineLvl w:val="3"/>
        <w:rPr>
          <w:sz w:val="24"/>
          <w:lang w:eastAsia="ja-JP"/>
        </w:rPr>
      </w:pPr>
      <w:bookmarkStart w:id="6" w:name="_Toc525763326"/>
      <w:r w:rsidRPr="007D1F1F">
        <w:rPr>
          <w:sz w:val="24"/>
          <w:lang w:eastAsia="ja-JP"/>
        </w:rPr>
        <w:t>–</w:t>
      </w:r>
      <w:r w:rsidRPr="007D1F1F">
        <w:rPr>
          <w:sz w:val="24"/>
          <w:lang w:eastAsia="ja-JP"/>
        </w:rPr>
        <w:tab/>
      </w:r>
      <w:r w:rsidRPr="007D1F1F">
        <w:rPr>
          <w:i/>
          <w:noProof/>
          <w:sz w:val="24"/>
          <w:lang w:eastAsia="ja-JP"/>
        </w:rPr>
        <w:t>RRCResume</w:t>
      </w:r>
      <w:bookmarkEnd w:id="6"/>
    </w:p>
    <w:p w14:paraId="1E9E418D" w14:textId="77777777" w:rsidR="007D1F1F" w:rsidRPr="007D1F1F" w:rsidRDefault="007D1F1F" w:rsidP="007D1F1F">
      <w:pPr>
        <w:spacing w:after="180"/>
        <w:jc w:val="left"/>
        <w:rPr>
          <w:rFonts w:ascii="Times New Roman" w:hAnsi="Times New Roman"/>
          <w:lang w:eastAsia="ja-JP"/>
        </w:rPr>
      </w:pPr>
      <w:r w:rsidRPr="007D1F1F">
        <w:rPr>
          <w:rFonts w:ascii="Times New Roman" w:hAnsi="Times New Roman"/>
          <w:lang w:eastAsia="ja-JP"/>
        </w:rPr>
        <w:t xml:space="preserve">The </w:t>
      </w:r>
      <w:r w:rsidRPr="007D1F1F">
        <w:rPr>
          <w:rFonts w:ascii="Times New Roman" w:hAnsi="Times New Roman"/>
          <w:i/>
          <w:noProof/>
          <w:lang w:eastAsia="ja-JP"/>
        </w:rPr>
        <w:t xml:space="preserve">RRCResume </w:t>
      </w:r>
      <w:r w:rsidRPr="007D1F1F">
        <w:rPr>
          <w:rFonts w:ascii="Times New Roman" w:hAnsi="Times New Roman"/>
          <w:lang w:eastAsia="ja-JP"/>
        </w:rPr>
        <w:t>message is used to resume the suspended RRC connection.</w:t>
      </w:r>
    </w:p>
    <w:p w14:paraId="38457A77" w14:textId="77777777" w:rsidR="007D1F1F" w:rsidRPr="007D1F1F" w:rsidRDefault="007D1F1F" w:rsidP="007D1F1F">
      <w:pPr>
        <w:spacing w:after="180"/>
        <w:ind w:left="568" w:hanging="284"/>
        <w:jc w:val="left"/>
        <w:rPr>
          <w:rFonts w:ascii="Times New Roman" w:hAnsi="Times New Roman"/>
          <w:lang w:eastAsia="ja-JP"/>
        </w:rPr>
      </w:pPr>
      <w:r w:rsidRPr="007D1F1F">
        <w:rPr>
          <w:rFonts w:ascii="Times New Roman" w:hAnsi="Times New Roman"/>
          <w:lang w:eastAsia="ja-JP"/>
        </w:rPr>
        <w:t>Signalling radio bearer: SRB1</w:t>
      </w:r>
    </w:p>
    <w:p w14:paraId="5C780291" w14:textId="77777777" w:rsidR="007D1F1F" w:rsidRPr="007D1F1F" w:rsidRDefault="007D1F1F" w:rsidP="007D1F1F">
      <w:pPr>
        <w:spacing w:after="180"/>
        <w:ind w:left="568" w:hanging="284"/>
        <w:jc w:val="left"/>
        <w:rPr>
          <w:rFonts w:ascii="Times New Roman" w:hAnsi="Times New Roman"/>
          <w:lang w:eastAsia="ja-JP"/>
        </w:rPr>
      </w:pPr>
      <w:r w:rsidRPr="007D1F1F">
        <w:rPr>
          <w:rFonts w:ascii="Times New Roman" w:hAnsi="Times New Roman"/>
          <w:lang w:eastAsia="ja-JP"/>
        </w:rPr>
        <w:t>RLC-SAP: AM</w:t>
      </w:r>
    </w:p>
    <w:p w14:paraId="03075EA1" w14:textId="77777777" w:rsidR="007D1F1F" w:rsidRPr="007D1F1F" w:rsidRDefault="007D1F1F" w:rsidP="007D1F1F">
      <w:pPr>
        <w:spacing w:after="180"/>
        <w:ind w:left="568" w:hanging="284"/>
        <w:jc w:val="left"/>
        <w:rPr>
          <w:rFonts w:ascii="Times New Roman" w:hAnsi="Times New Roman"/>
          <w:lang w:eastAsia="ja-JP"/>
        </w:rPr>
      </w:pPr>
      <w:r w:rsidRPr="007D1F1F">
        <w:rPr>
          <w:rFonts w:ascii="Times New Roman" w:hAnsi="Times New Roman"/>
          <w:lang w:eastAsia="ja-JP"/>
        </w:rPr>
        <w:t>Logical channel: DCCH</w:t>
      </w:r>
    </w:p>
    <w:p w14:paraId="4CC5F3D2" w14:textId="56546266" w:rsidR="007D1F1F" w:rsidRDefault="007D1F1F" w:rsidP="007D1F1F">
      <w:pPr>
        <w:spacing w:after="180"/>
        <w:ind w:left="568" w:hanging="284"/>
        <w:jc w:val="left"/>
        <w:rPr>
          <w:rFonts w:ascii="Times New Roman" w:hAnsi="Times New Roman"/>
          <w:lang w:eastAsia="ja-JP"/>
        </w:rPr>
      </w:pPr>
      <w:r w:rsidRPr="007D1F1F">
        <w:rPr>
          <w:rFonts w:ascii="Times New Roman" w:hAnsi="Times New Roman"/>
          <w:lang w:eastAsia="ja-JP"/>
        </w:rPr>
        <w:t>Direction: Network to UE</w:t>
      </w:r>
    </w:p>
    <w:p w14:paraId="7E4FB94B" w14:textId="77777777" w:rsidR="007B4006" w:rsidRPr="007D1F1F" w:rsidRDefault="007B4006" w:rsidP="007D1F1F">
      <w:pPr>
        <w:spacing w:after="180"/>
        <w:ind w:left="568" w:hanging="284"/>
        <w:jc w:val="left"/>
        <w:rPr>
          <w:rFonts w:ascii="Times New Roman" w:hAnsi="Times New Roman"/>
          <w:lang w:eastAsia="ja-JP"/>
        </w:rPr>
      </w:pPr>
    </w:p>
    <w:p w14:paraId="61279502" w14:textId="77777777" w:rsidR="007D1F1F" w:rsidRPr="007D1F1F" w:rsidRDefault="007D1F1F" w:rsidP="007D1F1F">
      <w:pPr>
        <w:keepNext/>
        <w:keepLines/>
        <w:spacing w:before="60" w:after="180"/>
        <w:jc w:val="center"/>
        <w:rPr>
          <w:b/>
          <w:lang w:eastAsia="x-none"/>
        </w:rPr>
      </w:pPr>
      <w:proofErr w:type="spellStart"/>
      <w:r w:rsidRPr="007D1F1F">
        <w:rPr>
          <w:b/>
          <w:i/>
          <w:lang w:eastAsia="x-none"/>
        </w:rPr>
        <w:lastRenderedPageBreak/>
        <w:t>RRCResume</w:t>
      </w:r>
      <w:proofErr w:type="spellEnd"/>
      <w:r w:rsidRPr="007D1F1F">
        <w:rPr>
          <w:b/>
          <w:lang w:eastAsia="x-none"/>
        </w:rPr>
        <w:t xml:space="preserve"> message</w:t>
      </w:r>
    </w:p>
    <w:p w14:paraId="468C56C7"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D1F1F">
        <w:rPr>
          <w:rFonts w:ascii="Courier New" w:eastAsia="Batang" w:hAnsi="Courier New"/>
          <w:noProof/>
          <w:color w:val="808080"/>
          <w:sz w:val="16"/>
          <w:lang w:eastAsia="sv-SE"/>
        </w:rPr>
        <w:t>-- ASN1START</w:t>
      </w:r>
    </w:p>
    <w:p w14:paraId="10E9DD19"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D1F1F">
        <w:rPr>
          <w:rFonts w:ascii="Courier New" w:eastAsia="Batang" w:hAnsi="Courier New"/>
          <w:noProof/>
          <w:color w:val="808080"/>
          <w:sz w:val="16"/>
          <w:lang w:eastAsia="sv-SE"/>
        </w:rPr>
        <w:t>-- TAG-RRCRESUME-START</w:t>
      </w:r>
    </w:p>
    <w:p w14:paraId="76D3C286"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4DA8298"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D1F1F">
        <w:rPr>
          <w:rFonts w:ascii="Courier New" w:eastAsia="Batang" w:hAnsi="Courier New"/>
          <w:noProof/>
          <w:sz w:val="16"/>
          <w:lang w:eastAsia="sv-SE"/>
        </w:rPr>
        <w:t xml:space="preserve">RRCResume ::=                       </w:t>
      </w:r>
      <w:r w:rsidRPr="007D1F1F">
        <w:rPr>
          <w:rFonts w:ascii="Courier New" w:eastAsia="Batang" w:hAnsi="Courier New"/>
          <w:noProof/>
          <w:color w:val="993366"/>
          <w:sz w:val="16"/>
          <w:lang w:eastAsia="sv-SE"/>
        </w:rPr>
        <w:t>SEQUENCE</w:t>
      </w:r>
      <w:r w:rsidRPr="007D1F1F">
        <w:rPr>
          <w:rFonts w:ascii="Courier New" w:eastAsia="Batang" w:hAnsi="Courier New"/>
          <w:noProof/>
          <w:sz w:val="16"/>
          <w:lang w:eastAsia="sv-SE"/>
        </w:rPr>
        <w:t xml:space="preserve"> {</w:t>
      </w:r>
    </w:p>
    <w:p w14:paraId="3DD0DB0F"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D1F1F">
        <w:rPr>
          <w:rFonts w:ascii="Courier New" w:eastAsia="Batang" w:hAnsi="Courier New"/>
          <w:noProof/>
          <w:sz w:val="16"/>
          <w:lang w:eastAsia="sv-SE"/>
        </w:rPr>
        <w:t xml:space="preserve">    rrc-TransactionIdentifier           RRC-TransactionIdentifier,</w:t>
      </w:r>
    </w:p>
    <w:p w14:paraId="1070A020"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D1F1F">
        <w:rPr>
          <w:rFonts w:ascii="Courier New" w:eastAsia="Batang" w:hAnsi="Courier New"/>
          <w:noProof/>
          <w:sz w:val="16"/>
          <w:lang w:eastAsia="sv-SE"/>
        </w:rPr>
        <w:t xml:space="preserve">    criticalExtensions                  </w:t>
      </w:r>
      <w:r w:rsidRPr="007D1F1F">
        <w:rPr>
          <w:rFonts w:ascii="Courier New" w:eastAsia="Batang" w:hAnsi="Courier New"/>
          <w:noProof/>
          <w:color w:val="993366"/>
          <w:sz w:val="16"/>
          <w:lang w:eastAsia="sv-SE"/>
        </w:rPr>
        <w:t>CHOICE</w:t>
      </w:r>
      <w:r w:rsidRPr="007D1F1F">
        <w:rPr>
          <w:rFonts w:ascii="Courier New" w:eastAsia="Batang" w:hAnsi="Courier New"/>
          <w:noProof/>
          <w:sz w:val="16"/>
          <w:lang w:eastAsia="sv-SE"/>
        </w:rPr>
        <w:t xml:space="preserve"> {</w:t>
      </w:r>
    </w:p>
    <w:p w14:paraId="4BBB9EA7"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D1F1F">
        <w:rPr>
          <w:rFonts w:ascii="Courier New" w:eastAsia="Batang" w:hAnsi="Courier New"/>
          <w:noProof/>
          <w:sz w:val="16"/>
          <w:lang w:eastAsia="sv-SE"/>
        </w:rPr>
        <w:t xml:space="preserve">        rrcResume                           RRCResume-IEs,</w:t>
      </w:r>
    </w:p>
    <w:p w14:paraId="77C23AE4"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D1F1F">
        <w:rPr>
          <w:rFonts w:ascii="Courier New" w:eastAsia="Batang" w:hAnsi="Courier New"/>
          <w:noProof/>
          <w:sz w:val="16"/>
          <w:lang w:eastAsia="sv-SE"/>
        </w:rPr>
        <w:t xml:space="preserve">        criticalExtensionsFuture            </w:t>
      </w:r>
      <w:r w:rsidRPr="007D1F1F">
        <w:rPr>
          <w:rFonts w:ascii="Courier New" w:eastAsia="Batang" w:hAnsi="Courier New"/>
          <w:noProof/>
          <w:color w:val="993366"/>
          <w:sz w:val="16"/>
          <w:lang w:eastAsia="sv-SE"/>
        </w:rPr>
        <w:t>SEQUENCE</w:t>
      </w:r>
      <w:r w:rsidRPr="007D1F1F">
        <w:rPr>
          <w:rFonts w:ascii="Courier New" w:eastAsia="Batang" w:hAnsi="Courier New"/>
          <w:noProof/>
          <w:sz w:val="16"/>
          <w:lang w:eastAsia="sv-SE"/>
        </w:rPr>
        <w:t xml:space="preserve"> {}</w:t>
      </w:r>
    </w:p>
    <w:p w14:paraId="715A2EF1"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D1F1F">
        <w:rPr>
          <w:rFonts w:ascii="Courier New" w:eastAsia="Batang" w:hAnsi="Courier New"/>
          <w:noProof/>
          <w:sz w:val="16"/>
          <w:lang w:eastAsia="sv-SE"/>
        </w:rPr>
        <w:t xml:space="preserve">    }</w:t>
      </w:r>
    </w:p>
    <w:p w14:paraId="2BC7C5F8"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D1F1F">
        <w:rPr>
          <w:rFonts w:ascii="Courier New" w:eastAsia="Batang" w:hAnsi="Courier New"/>
          <w:noProof/>
          <w:sz w:val="16"/>
          <w:lang w:eastAsia="sv-SE"/>
        </w:rPr>
        <w:t>}</w:t>
      </w:r>
    </w:p>
    <w:p w14:paraId="2A027CA8"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C751066"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D1F1F">
        <w:rPr>
          <w:rFonts w:ascii="Courier New" w:eastAsia="Batang" w:hAnsi="Courier New"/>
          <w:noProof/>
          <w:sz w:val="16"/>
          <w:lang w:eastAsia="sv-SE"/>
        </w:rPr>
        <w:t xml:space="preserve">RRCResume-IEs ::=                   </w:t>
      </w:r>
      <w:r w:rsidRPr="007D1F1F">
        <w:rPr>
          <w:rFonts w:ascii="Courier New" w:eastAsia="Batang" w:hAnsi="Courier New"/>
          <w:noProof/>
          <w:color w:val="993366"/>
          <w:sz w:val="16"/>
          <w:lang w:eastAsia="sv-SE"/>
        </w:rPr>
        <w:t>SEQUENCE</w:t>
      </w:r>
      <w:r w:rsidRPr="007D1F1F">
        <w:rPr>
          <w:rFonts w:ascii="Courier New" w:eastAsia="Batang" w:hAnsi="Courier New"/>
          <w:noProof/>
          <w:sz w:val="16"/>
          <w:lang w:eastAsia="sv-SE"/>
        </w:rPr>
        <w:t xml:space="preserve"> {</w:t>
      </w:r>
    </w:p>
    <w:p w14:paraId="7202EAF3"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D1F1F">
        <w:rPr>
          <w:rFonts w:ascii="Courier New" w:eastAsia="Batang" w:hAnsi="Courier New"/>
          <w:noProof/>
          <w:sz w:val="16"/>
          <w:lang w:eastAsia="sv-SE"/>
        </w:rPr>
        <w:t xml:space="preserve">    radioBearerConfig                   RadioBearerConfig                                                       </w:t>
      </w:r>
      <w:r w:rsidRPr="007D1F1F">
        <w:rPr>
          <w:rFonts w:ascii="Courier New" w:eastAsia="Batang" w:hAnsi="Courier New"/>
          <w:noProof/>
          <w:color w:val="993366"/>
          <w:sz w:val="16"/>
          <w:lang w:eastAsia="sv-SE"/>
        </w:rPr>
        <w:t>OPTIONAL</w:t>
      </w:r>
      <w:r w:rsidRPr="007D1F1F">
        <w:rPr>
          <w:rFonts w:ascii="Courier New" w:eastAsia="Batang" w:hAnsi="Courier New"/>
          <w:noProof/>
          <w:sz w:val="16"/>
          <w:lang w:eastAsia="sv-SE"/>
        </w:rPr>
        <w:t xml:space="preserve">, </w:t>
      </w:r>
      <w:r w:rsidRPr="007D1F1F">
        <w:rPr>
          <w:rFonts w:ascii="Courier New" w:eastAsia="Batang" w:hAnsi="Courier New"/>
          <w:noProof/>
          <w:color w:val="808080"/>
          <w:sz w:val="16"/>
          <w:lang w:eastAsia="sv-SE"/>
        </w:rPr>
        <w:t>-- Need M</w:t>
      </w:r>
    </w:p>
    <w:p w14:paraId="74FC5A92"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D1F1F">
        <w:rPr>
          <w:rFonts w:ascii="Courier New" w:eastAsia="Batang" w:hAnsi="Courier New"/>
          <w:noProof/>
          <w:sz w:val="16"/>
          <w:lang w:eastAsia="sv-SE"/>
        </w:rPr>
        <w:t xml:space="preserve">    </w:t>
      </w:r>
      <w:r w:rsidRPr="007D1F1F">
        <w:rPr>
          <w:rFonts w:ascii="Courier New" w:eastAsia="Batang" w:hAnsi="Courier New"/>
          <w:noProof/>
          <w:sz w:val="16"/>
          <w:highlight w:val="yellow"/>
          <w:lang w:eastAsia="sv-SE"/>
        </w:rPr>
        <w:t xml:space="preserve">masterCellGroup                     </w:t>
      </w:r>
      <w:r w:rsidRPr="007D1F1F">
        <w:rPr>
          <w:rFonts w:ascii="Courier New" w:eastAsia="Batang" w:hAnsi="Courier New"/>
          <w:noProof/>
          <w:color w:val="993366"/>
          <w:sz w:val="16"/>
          <w:highlight w:val="yellow"/>
          <w:lang w:eastAsia="sv-SE"/>
        </w:rPr>
        <w:t>OCTET</w:t>
      </w:r>
      <w:r w:rsidRPr="007D1F1F">
        <w:rPr>
          <w:rFonts w:ascii="Courier New" w:eastAsia="Batang" w:hAnsi="Courier New"/>
          <w:noProof/>
          <w:sz w:val="16"/>
          <w:highlight w:val="yellow"/>
          <w:lang w:eastAsia="sv-SE"/>
        </w:rPr>
        <w:t xml:space="preserve"> </w:t>
      </w:r>
      <w:r w:rsidRPr="007D1F1F">
        <w:rPr>
          <w:rFonts w:ascii="Courier New" w:eastAsia="Batang" w:hAnsi="Courier New"/>
          <w:noProof/>
          <w:color w:val="993366"/>
          <w:sz w:val="16"/>
          <w:highlight w:val="yellow"/>
          <w:lang w:eastAsia="sv-SE"/>
        </w:rPr>
        <w:t>STRING</w:t>
      </w:r>
      <w:r w:rsidRPr="007D1F1F">
        <w:rPr>
          <w:rFonts w:ascii="Courier New" w:eastAsia="Batang" w:hAnsi="Courier New"/>
          <w:noProof/>
          <w:sz w:val="16"/>
          <w:highlight w:val="yellow"/>
          <w:lang w:eastAsia="sv-SE"/>
        </w:rPr>
        <w:t xml:space="preserve"> (CONTAINING CellGroupConfig)                               </w:t>
      </w:r>
      <w:r w:rsidRPr="007D1F1F">
        <w:rPr>
          <w:rFonts w:ascii="Courier New" w:eastAsia="Batang" w:hAnsi="Courier New"/>
          <w:noProof/>
          <w:color w:val="993366"/>
          <w:sz w:val="16"/>
          <w:highlight w:val="yellow"/>
          <w:lang w:eastAsia="sv-SE"/>
        </w:rPr>
        <w:t>OPTIONAL</w:t>
      </w:r>
      <w:r w:rsidRPr="007D1F1F">
        <w:rPr>
          <w:rFonts w:ascii="Courier New" w:eastAsia="Batang" w:hAnsi="Courier New"/>
          <w:noProof/>
          <w:sz w:val="16"/>
          <w:highlight w:val="yellow"/>
          <w:lang w:eastAsia="sv-SE"/>
        </w:rPr>
        <w:t xml:space="preserve">, </w:t>
      </w:r>
      <w:r w:rsidRPr="007D1F1F">
        <w:rPr>
          <w:rFonts w:ascii="Courier New" w:eastAsia="Batang" w:hAnsi="Courier New"/>
          <w:noProof/>
          <w:color w:val="808080"/>
          <w:sz w:val="16"/>
          <w:highlight w:val="yellow"/>
          <w:lang w:eastAsia="sv-SE"/>
        </w:rPr>
        <w:t>-- Need M</w:t>
      </w:r>
    </w:p>
    <w:p w14:paraId="102B7B44"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D1F1F">
        <w:rPr>
          <w:rFonts w:ascii="Courier New" w:eastAsia="Batang" w:hAnsi="Courier New"/>
          <w:noProof/>
          <w:sz w:val="16"/>
          <w:lang w:eastAsia="sv-SE"/>
        </w:rPr>
        <w:t xml:space="preserve">    measConfig                          MeasConfig                                                              </w:t>
      </w:r>
      <w:r w:rsidRPr="007D1F1F">
        <w:rPr>
          <w:rFonts w:ascii="Courier New" w:eastAsia="Batang" w:hAnsi="Courier New"/>
          <w:noProof/>
          <w:color w:val="993366"/>
          <w:sz w:val="16"/>
          <w:lang w:eastAsia="sv-SE"/>
        </w:rPr>
        <w:t>OPTIONAL</w:t>
      </w:r>
      <w:r w:rsidRPr="007D1F1F">
        <w:rPr>
          <w:rFonts w:ascii="Courier New" w:eastAsia="Batang" w:hAnsi="Courier New"/>
          <w:noProof/>
          <w:sz w:val="16"/>
          <w:lang w:eastAsia="sv-SE"/>
        </w:rPr>
        <w:t xml:space="preserve">, </w:t>
      </w:r>
      <w:r w:rsidRPr="007D1F1F">
        <w:rPr>
          <w:rFonts w:ascii="Courier New" w:eastAsia="Batang" w:hAnsi="Courier New"/>
          <w:noProof/>
          <w:color w:val="808080"/>
          <w:sz w:val="16"/>
          <w:lang w:eastAsia="sv-SE"/>
        </w:rPr>
        <w:t>-- Need M</w:t>
      </w:r>
    </w:p>
    <w:p w14:paraId="6F24ACA7"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D1F1F">
        <w:rPr>
          <w:rFonts w:ascii="Courier New" w:eastAsia="Batang" w:hAnsi="Courier New"/>
          <w:noProof/>
          <w:sz w:val="16"/>
          <w:lang w:eastAsia="sv-SE"/>
        </w:rPr>
        <w:t xml:space="preserve">    fullConfig                          </w:t>
      </w:r>
      <w:r w:rsidRPr="007D1F1F">
        <w:rPr>
          <w:rFonts w:ascii="Courier New" w:eastAsia="Batang" w:hAnsi="Courier New"/>
          <w:noProof/>
          <w:color w:val="993366"/>
          <w:sz w:val="16"/>
          <w:lang w:eastAsia="sv-SE"/>
        </w:rPr>
        <w:t>ENUMERATED</w:t>
      </w:r>
      <w:r w:rsidRPr="007D1F1F">
        <w:rPr>
          <w:rFonts w:ascii="Courier New" w:eastAsia="Batang" w:hAnsi="Courier New"/>
          <w:noProof/>
          <w:sz w:val="16"/>
          <w:lang w:eastAsia="sv-SE"/>
        </w:rPr>
        <w:t xml:space="preserve"> {true}                                                       </w:t>
      </w:r>
      <w:r w:rsidRPr="007D1F1F">
        <w:rPr>
          <w:rFonts w:ascii="Courier New" w:eastAsia="Batang" w:hAnsi="Courier New"/>
          <w:noProof/>
          <w:color w:val="993366"/>
          <w:sz w:val="16"/>
          <w:lang w:eastAsia="sv-SE"/>
        </w:rPr>
        <w:t>OPTIONAL</w:t>
      </w:r>
      <w:r w:rsidRPr="007D1F1F">
        <w:rPr>
          <w:rFonts w:ascii="Courier New" w:eastAsia="Batang" w:hAnsi="Courier New"/>
          <w:noProof/>
          <w:sz w:val="16"/>
          <w:lang w:eastAsia="sv-SE"/>
        </w:rPr>
        <w:t xml:space="preserve">, </w:t>
      </w:r>
      <w:r w:rsidRPr="007D1F1F">
        <w:rPr>
          <w:rFonts w:ascii="Courier New" w:eastAsia="Batang" w:hAnsi="Courier New"/>
          <w:noProof/>
          <w:color w:val="808080"/>
          <w:sz w:val="16"/>
          <w:lang w:eastAsia="sv-SE"/>
        </w:rPr>
        <w:t>-- Need N</w:t>
      </w:r>
    </w:p>
    <w:p w14:paraId="6D007169"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50BB4F7"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D1F1F">
        <w:rPr>
          <w:rFonts w:ascii="Courier New" w:eastAsia="Batang" w:hAnsi="Courier New"/>
          <w:noProof/>
          <w:sz w:val="16"/>
          <w:lang w:eastAsia="sv-SE"/>
        </w:rPr>
        <w:t xml:space="preserve">    lateNonCriticalExtension            </w:t>
      </w:r>
      <w:r w:rsidRPr="007D1F1F">
        <w:rPr>
          <w:rFonts w:ascii="Courier New" w:eastAsia="Batang" w:hAnsi="Courier New"/>
          <w:noProof/>
          <w:color w:val="993366"/>
          <w:sz w:val="16"/>
          <w:lang w:eastAsia="sv-SE"/>
        </w:rPr>
        <w:t>OCTET</w:t>
      </w:r>
      <w:r w:rsidRPr="007D1F1F">
        <w:rPr>
          <w:rFonts w:ascii="Courier New" w:eastAsia="Batang" w:hAnsi="Courier New"/>
          <w:noProof/>
          <w:sz w:val="16"/>
          <w:lang w:eastAsia="sv-SE"/>
        </w:rPr>
        <w:t xml:space="preserve"> </w:t>
      </w:r>
      <w:r w:rsidRPr="007D1F1F">
        <w:rPr>
          <w:rFonts w:ascii="Courier New" w:eastAsia="Batang" w:hAnsi="Courier New"/>
          <w:noProof/>
          <w:color w:val="993366"/>
          <w:sz w:val="16"/>
          <w:lang w:eastAsia="sv-SE"/>
        </w:rPr>
        <w:t>STRING</w:t>
      </w:r>
      <w:r w:rsidRPr="007D1F1F">
        <w:rPr>
          <w:rFonts w:ascii="Courier New" w:eastAsia="Batang" w:hAnsi="Courier New"/>
          <w:noProof/>
          <w:sz w:val="16"/>
          <w:lang w:eastAsia="sv-SE"/>
        </w:rPr>
        <w:t xml:space="preserve">                                                            </w:t>
      </w:r>
      <w:r w:rsidRPr="007D1F1F">
        <w:rPr>
          <w:rFonts w:ascii="Courier New" w:eastAsia="Batang" w:hAnsi="Courier New"/>
          <w:noProof/>
          <w:color w:val="993366"/>
          <w:sz w:val="16"/>
          <w:lang w:eastAsia="sv-SE"/>
        </w:rPr>
        <w:t>OPTIONAL</w:t>
      </w:r>
      <w:r w:rsidRPr="007D1F1F">
        <w:rPr>
          <w:rFonts w:ascii="Courier New" w:eastAsia="Batang" w:hAnsi="Courier New"/>
          <w:noProof/>
          <w:sz w:val="16"/>
          <w:lang w:eastAsia="sv-SE"/>
        </w:rPr>
        <w:t>,</w:t>
      </w:r>
    </w:p>
    <w:p w14:paraId="6D2A5041"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D1F1F">
        <w:rPr>
          <w:rFonts w:ascii="Courier New" w:eastAsia="Batang" w:hAnsi="Courier New"/>
          <w:noProof/>
          <w:sz w:val="16"/>
          <w:lang w:eastAsia="sv-SE"/>
        </w:rPr>
        <w:t xml:space="preserve">    nonCriticalExtension                </w:t>
      </w:r>
      <w:r w:rsidRPr="007D1F1F">
        <w:rPr>
          <w:rFonts w:ascii="Courier New" w:eastAsia="Batang" w:hAnsi="Courier New"/>
          <w:noProof/>
          <w:color w:val="993366"/>
          <w:sz w:val="16"/>
          <w:lang w:eastAsia="sv-SE"/>
        </w:rPr>
        <w:t>SEQUENCE</w:t>
      </w:r>
      <w:r w:rsidRPr="007D1F1F">
        <w:rPr>
          <w:rFonts w:ascii="Courier New" w:eastAsia="Batang" w:hAnsi="Courier New"/>
          <w:noProof/>
          <w:sz w:val="16"/>
          <w:lang w:eastAsia="sv-SE"/>
        </w:rPr>
        <w:t xml:space="preserve">{}                                                              </w:t>
      </w:r>
      <w:r w:rsidRPr="007D1F1F">
        <w:rPr>
          <w:rFonts w:ascii="Courier New" w:eastAsia="Batang" w:hAnsi="Courier New"/>
          <w:noProof/>
          <w:color w:val="993366"/>
          <w:sz w:val="16"/>
          <w:lang w:eastAsia="sv-SE"/>
        </w:rPr>
        <w:t>OPTIONAL</w:t>
      </w:r>
    </w:p>
    <w:p w14:paraId="0B55B65E"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241E539"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D1F1F">
        <w:rPr>
          <w:rFonts w:ascii="Courier New" w:eastAsia="Batang" w:hAnsi="Courier New"/>
          <w:noProof/>
          <w:sz w:val="16"/>
          <w:lang w:eastAsia="sv-SE"/>
        </w:rPr>
        <w:t>}</w:t>
      </w:r>
    </w:p>
    <w:p w14:paraId="6503BAEF"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B274D25"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D1F1F">
        <w:rPr>
          <w:rFonts w:ascii="Courier New" w:eastAsia="Batang" w:hAnsi="Courier New"/>
          <w:noProof/>
          <w:color w:val="808080"/>
          <w:sz w:val="16"/>
          <w:lang w:eastAsia="sv-SE"/>
        </w:rPr>
        <w:t>-- TAG-RRCRESUME-STOP</w:t>
      </w:r>
    </w:p>
    <w:p w14:paraId="0DC77AFB" w14:textId="77777777" w:rsidR="007D1F1F" w:rsidRPr="007D1F1F" w:rsidRDefault="007D1F1F" w:rsidP="007D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D1F1F">
        <w:rPr>
          <w:rFonts w:ascii="Courier New" w:eastAsia="Batang" w:hAnsi="Courier New"/>
          <w:noProof/>
          <w:color w:val="808080"/>
          <w:sz w:val="16"/>
          <w:lang w:eastAsia="sv-SE"/>
        </w:rPr>
        <w:t>-- ASN1STOP</w:t>
      </w:r>
    </w:p>
    <w:p w14:paraId="35C21F47" w14:textId="77777777" w:rsidR="007D1F1F" w:rsidRPr="007D1F1F" w:rsidRDefault="007D1F1F" w:rsidP="007D1F1F">
      <w:pPr>
        <w:spacing w:after="180"/>
        <w:jc w:val="left"/>
        <w:rPr>
          <w:sz w:val="18"/>
          <w:lang w:eastAsia="ja-JP"/>
        </w:rPr>
      </w:pPr>
    </w:p>
    <w:p w14:paraId="0039CA50" w14:textId="1BCE6334" w:rsidR="007D1F1F" w:rsidRDefault="00E92A28" w:rsidP="00CA2641">
      <w:pPr>
        <w:pStyle w:val="BodyText"/>
      </w:pPr>
      <w:r>
        <w:t xml:space="preserve">Hence, </w:t>
      </w:r>
      <w:r w:rsidR="004A7311">
        <w:t xml:space="preserve">current specifications allow the network to trigger a handover in response to an RRC resume request. </w:t>
      </w:r>
    </w:p>
    <w:p w14:paraId="09478E78" w14:textId="5BCE8830" w:rsidR="004A7311" w:rsidRDefault="004A7311" w:rsidP="004A7311">
      <w:pPr>
        <w:pStyle w:val="Observation"/>
      </w:pPr>
      <w:bookmarkStart w:id="7" w:name="_Toc528866308"/>
      <w:r>
        <w:t xml:space="preserve">RRC allows the network to trigger a handover in response to an RRC resume request message by including a </w:t>
      </w:r>
      <w:proofErr w:type="spellStart"/>
      <w:r w:rsidRPr="004A7311">
        <w:rPr>
          <w:i/>
        </w:rPr>
        <w:t>reconfigurationWithSync</w:t>
      </w:r>
      <w:proofErr w:type="spellEnd"/>
      <w:r>
        <w:t xml:space="preserve"> in </w:t>
      </w:r>
      <w:proofErr w:type="spellStart"/>
      <w:r w:rsidRPr="004A7311">
        <w:rPr>
          <w:i/>
        </w:rPr>
        <w:t>spCellConfig</w:t>
      </w:r>
      <w:proofErr w:type="spellEnd"/>
      <w:r>
        <w:t>.</w:t>
      </w:r>
      <w:bookmarkEnd w:id="7"/>
    </w:p>
    <w:p w14:paraId="38FEC6FB" w14:textId="77777777" w:rsidR="00450994" w:rsidRDefault="00450994" w:rsidP="00CA2641">
      <w:pPr>
        <w:pStyle w:val="BodyText"/>
      </w:pPr>
    </w:p>
    <w:p w14:paraId="074B9C3D" w14:textId="7F6497E2" w:rsidR="00450994" w:rsidRDefault="00914F00" w:rsidP="00CA2641">
      <w:pPr>
        <w:pStyle w:val="BodyText"/>
      </w:pPr>
      <w:r>
        <w:t xml:space="preserve">According </w:t>
      </w:r>
      <w:r w:rsidR="0046769F">
        <w:t xml:space="preserve">to the RRC specifications, the reception of </w:t>
      </w:r>
      <w:proofErr w:type="spellStart"/>
      <w:r w:rsidR="0046769F" w:rsidRPr="0046769F">
        <w:rPr>
          <w:i/>
        </w:rPr>
        <w:t>RRCResume</w:t>
      </w:r>
      <w:proofErr w:type="spellEnd"/>
      <w:r w:rsidR="0046769F">
        <w:t xml:space="preserve"> with a </w:t>
      </w:r>
      <w:proofErr w:type="spellStart"/>
      <w:r w:rsidR="0046769F" w:rsidRPr="0046769F">
        <w:rPr>
          <w:i/>
        </w:rPr>
        <w:t>reconfigurationWithSync</w:t>
      </w:r>
      <w:proofErr w:type="spellEnd"/>
      <w:r w:rsidR="0046769F">
        <w:t xml:space="preserve"> in </w:t>
      </w:r>
      <w:proofErr w:type="spellStart"/>
      <w:r w:rsidR="0046769F" w:rsidRPr="0046769F">
        <w:rPr>
          <w:i/>
        </w:rPr>
        <w:t>RRCResume</w:t>
      </w:r>
      <w:proofErr w:type="spellEnd"/>
      <w:r w:rsidR="0046769F" w:rsidRPr="0046769F">
        <w:rPr>
          <w:i/>
        </w:rPr>
        <w:t xml:space="preserve"> </w:t>
      </w:r>
      <w:r w:rsidR="0046769F">
        <w:t xml:space="preserve">would lead the UE to perform </w:t>
      </w:r>
      <w:proofErr w:type="spellStart"/>
      <w:r w:rsidR="0046769F" w:rsidRPr="0046769F">
        <w:rPr>
          <w:i/>
        </w:rPr>
        <w:t>masterCellGroupConfig</w:t>
      </w:r>
      <w:proofErr w:type="spellEnd"/>
      <w:r w:rsidR="0081372D">
        <w:rPr>
          <w:i/>
        </w:rPr>
        <w:t xml:space="preserve"> </w:t>
      </w:r>
      <w:r w:rsidR="0081372D" w:rsidRPr="0081372D">
        <w:t>configuration</w:t>
      </w:r>
      <w:r w:rsidR="0046769F">
        <w:t xml:space="preserve">, and execute the actions upon the reception of </w:t>
      </w:r>
      <w:proofErr w:type="spellStart"/>
      <w:r w:rsidR="0046769F" w:rsidRPr="0046769F">
        <w:rPr>
          <w:i/>
        </w:rPr>
        <w:t>reconfigurationWithSync</w:t>
      </w:r>
      <w:proofErr w:type="spellEnd"/>
      <w:r w:rsidR="0046769F">
        <w:rPr>
          <w:i/>
        </w:rPr>
        <w:t>:</w:t>
      </w:r>
    </w:p>
    <w:p w14:paraId="0197EEB0" w14:textId="77777777" w:rsidR="0046769F" w:rsidRPr="0046769F" w:rsidRDefault="0046769F" w:rsidP="0046769F">
      <w:pPr>
        <w:keepNext/>
        <w:keepLines/>
        <w:spacing w:before="120" w:after="180"/>
        <w:jc w:val="left"/>
        <w:outlineLvl w:val="3"/>
        <w:rPr>
          <w:sz w:val="24"/>
          <w:lang w:eastAsia="ja-JP"/>
        </w:rPr>
      </w:pPr>
      <w:bookmarkStart w:id="8" w:name="_Toc525763205"/>
      <w:r w:rsidRPr="0046769F">
        <w:rPr>
          <w:sz w:val="24"/>
          <w:lang w:eastAsia="ja-JP"/>
        </w:rPr>
        <w:t>5.3.13.4</w:t>
      </w:r>
      <w:r w:rsidRPr="0046769F">
        <w:rPr>
          <w:sz w:val="24"/>
          <w:lang w:eastAsia="ja-JP"/>
        </w:rPr>
        <w:tab/>
        <w:t xml:space="preserve">Reception of the </w:t>
      </w:r>
      <w:proofErr w:type="spellStart"/>
      <w:r w:rsidRPr="0046769F">
        <w:rPr>
          <w:i/>
          <w:sz w:val="24"/>
          <w:lang w:eastAsia="ja-JP"/>
        </w:rPr>
        <w:t>RRCResume</w:t>
      </w:r>
      <w:proofErr w:type="spellEnd"/>
      <w:r w:rsidRPr="0046769F">
        <w:rPr>
          <w:sz w:val="24"/>
          <w:lang w:eastAsia="ja-JP"/>
        </w:rPr>
        <w:t xml:space="preserve"> by the UE</w:t>
      </w:r>
      <w:bookmarkEnd w:id="8"/>
    </w:p>
    <w:p w14:paraId="3CAC91CE" w14:textId="77777777" w:rsidR="0046769F" w:rsidRPr="0046769F" w:rsidRDefault="0046769F" w:rsidP="0046769F">
      <w:pPr>
        <w:spacing w:after="180"/>
        <w:jc w:val="left"/>
        <w:rPr>
          <w:rFonts w:ascii="Times New Roman" w:hAnsi="Times New Roman"/>
          <w:lang w:eastAsia="ja-JP"/>
        </w:rPr>
      </w:pPr>
      <w:r w:rsidRPr="0046769F">
        <w:rPr>
          <w:rFonts w:ascii="Times New Roman" w:hAnsi="Times New Roman"/>
          <w:lang w:eastAsia="ja-JP"/>
        </w:rPr>
        <w:t>The UE shall:</w:t>
      </w:r>
    </w:p>
    <w:p w14:paraId="43626AB2"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stop timer T319;</w:t>
      </w:r>
    </w:p>
    <w:p w14:paraId="31A41252"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 xml:space="preserve">if the </w:t>
      </w:r>
      <w:proofErr w:type="spellStart"/>
      <w:r w:rsidRPr="0046769F">
        <w:rPr>
          <w:rFonts w:ascii="Times New Roman" w:hAnsi="Times New Roman"/>
          <w:i/>
          <w:lang w:eastAsia="ja-JP"/>
        </w:rPr>
        <w:t>RRCResume</w:t>
      </w:r>
      <w:proofErr w:type="spellEnd"/>
      <w:r w:rsidRPr="0046769F">
        <w:rPr>
          <w:rFonts w:ascii="Times New Roman" w:hAnsi="Times New Roman"/>
          <w:lang w:eastAsia="ja-JP"/>
        </w:rPr>
        <w:t xml:space="preserve"> includes the </w:t>
      </w:r>
      <w:proofErr w:type="spellStart"/>
      <w:r w:rsidRPr="0046769F">
        <w:rPr>
          <w:rFonts w:ascii="Times New Roman" w:hAnsi="Times New Roman"/>
          <w:i/>
          <w:lang w:eastAsia="ja-JP"/>
        </w:rPr>
        <w:t>fullConfig</w:t>
      </w:r>
      <w:proofErr w:type="spellEnd"/>
      <w:r w:rsidRPr="0046769F">
        <w:rPr>
          <w:rFonts w:ascii="Times New Roman" w:hAnsi="Times New Roman"/>
          <w:lang w:eastAsia="ja-JP"/>
        </w:rPr>
        <w:t>:</w:t>
      </w:r>
    </w:p>
    <w:p w14:paraId="7E5F9D97" w14:textId="77777777" w:rsidR="0046769F" w:rsidRPr="0046769F" w:rsidRDefault="0046769F" w:rsidP="0046769F">
      <w:pPr>
        <w:spacing w:after="180"/>
        <w:ind w:left="851" w:hanging="284"/>
        <w:jc w:val="left"/>
        <w:rPr>
          <w:rFonts w:ascii="Times New Roman" w:hAnsi="Times New Roman"/>
          <w:lang w:eastAsia="ja-JP"/>
        </w:rPr>
      </w:pPr>
      <w:r w:rsidRPr="0046769F">
        <w:rPr>
          <w:rFonts w:ascii="Times New Roman" w:hAnsi="Times New Roman"/>
          <w:lang w:eastAsia="ko-KR"/>
        </w:rPr>
        <w:t>2&gt;</w:t>
      </w:r>
      <w:r w:rsidRPr="0046769F">
        <w:rPr>
          <w:rFonts w:ascii="Times New Roman" w:hAnsi="Times New Roman"/>
          <w:lang w:eastAsia="ko-KR"/>
        </w:rPr>
        <w:tab/>
      </w:r>
      <w:r w:rsidRPr="0046769F">
        <w:rPr>
          <w:rFonts w:ascii="Times New Roman" w:hAnsi="Times New Roman"/>
          <w:lang w:eastAsia="en-GB"/>
        </w:rPr>
        <w:t>perform the full configuration procedure as specified in 5.3.5.11</w:t>
      </w:r>
      <w:r w:rsidRPr="0046769F">
        <w:rPr>
          <w:rFonts w:ascii="Times New Roman" w:hAnsi="Times New Roman"/>
          <w:lang w:eastAsia="ja-JP"/>
        </w:rPr>
        <w:t>;</w:t>
      </w:r>
    </w:p>
    <w:p w14:paraId="352DA6D6"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else:</w:t>
      </w:r>
    </w:p>
    <w:p w14:paraId="336638AF" w14:textId="77777777" w:rsidR="0046769F" w:rsidRPr="0046769F" w:rsidRDefault="0046769F" w:rsidP="0046769F">
      <w:pPr>
        <w:spacing w:after="180"/>
        <w:ind w:left="851" w:hanging="284"/>
        <w:jc w:val="left"/>
        <w:rPr>
          <w:rFonts w:ascii="Times New Roman" w:hAnsi="Times New Roman"/>
          <w:lang w:eastAsia="ja-JP"/>
        </w:rPr>
      </w:pPr>
      <w:r w:rsidRPr="0046769F">
        <w:rPr>
          <w:rFonts w:ascii="Times New Roman" w:hAnsi="Times New Roman"/>
          <w:lang w:eastAsia="ja-JP"/>
        </w:rPr>
        <w:t>2&gt;</w:t>
      </w:r>
      <w:r w:rsidRPr="0046769F">
        <w:rPr>
          <w:rFonts w:ascii="Times New Roman" w:hAnsi="Times New Roman"/>
          <w:lang w:eastAsia="ja-JP"/>
        </w:rPr>
        <w:tab/>
        <w:t>restore the PDCP state and reset COUNT value for SRB2 and all DRBs;</w:t>
      </w:r>
    </w:p>
    <w:p w14:paraId="73995C5A" w14:textId="77777777" w:rsidR="0046769F" w:rsidRPr="0046769F" w:rsidRDefault="0046769F" w:rsidP="0046769F">
      <w:pPr>
        <w:spacing w:after="180"/>
        <w:ind w:left="851" w:hanging="284"/>
        <w:jc w:val="left"/>
        <w:rPr>
          <w:rFonts w:ascii="Times New Roman" w:hAnsi="Times New Roman"/>
          <w:lang w:eastAsia="ja-JP"/>
        </w:rPr>
      </w:pPr>
      <w:r w:rsidRPr="0046769F">
        <w:rPr>
          <w:rFonts w:ascii="Times New Roman" w:hAnsi="Times New Roman"/>
          <w:lang w:eastAsia="ja-JP"/>
        </w:rPr>
        <w:t>2&gt;</w:t>
      </w:r>
      <w:r w:rsidRPr="0046769F">
        <w:rPr>
          <w:rFonts w:ascii="Times New Roman" w:hAnsi="Times New Roman"/>
          <w:lang w:eastAsia="ja-JP"/>
        </w:rPr>
        <w:tab/>
        <w:t xml:space="preserve">restore the </w:t>
      </w:r>
      <w:proofErr w:type="spellStart"/>
      <w:r w:rsidRPr="0046769F">
        <w:rPr>
          <w:rFonts w:ascii="Times New Roman" w:hAnsi="Times New Roman"/>
          <w:i/>
          <w:lang w:eastAsia="ja-JP"/>
        </w:rPr>
        <w:t>cellGroupConfig</w:t>
      </w:r>
      <w:proofErr w:type="spellEnd"/>
      <w:r w:rsidRPr="0046769F">
        <w:rPr>
          <w:rFonts w:ascii="Times New Roman" w:hAnsi="Times New Roman"/>
          <w:lang w:eastAsia="ja-JP"/>
        </w:rPr>
        <w:t xml:space="preserve"> from the stored UE AS context;</w:t>
      </w:r>
    </w:p>
    <w:p w14:paraId="5D78CD2C" w14:textId="77777777" w:rsidR="0046769F" w:rsidRPr="0046769F" w:rsidRDefault="0046769F" w:rsidP="0046769F">
      <w:pPr>
        <w:spacing w:after="180"/>
        <w:ind w:left="851" w:hanging="284"/>
        <w:jc w:val="left"/>
        <w:rPr>
          <w:rFonts w:ascii="Times New Roman" w:hAnsi="Times New Roman"/>
          <w:lang w:eastAsia="ko-KR"/>
        </w:rPr>
      </w:pPr>
      <w:r w:rsidRPr="0046769F">
        <w:rPr>
          <w:rFonts w:ascii="Times New Roman" w:hAnsi="Times New Roman"/>
          <w:lang w:eastAsia="ko-KR"/>
        </w:rPr>
        <w:t>2&gt;</w:t>
      </w:r>
      <w:r w:rsidRPr="0046769F">
        <w:rPr>
          <w:rFonts w:ascii="Times New Roman" w:hAnsi="Times New Roman"/>
          <w:lang w:eastAsia="ko-KR"/>
        </w:rPr>
        <w:tab/>
        <w:t>indicate to lower layers that stored UE AS context is used</w:t>
      </w:r>
      <w:r w:rsidRPr="0046769F">
        <w:rPr>
          <w:rFonts w:ascii="Times New Roman" w:hAnsi="Times New Roman"/>
          <w:lang w:eastAsia="ja-JP"/>
        </w:rPr>
        <w:t>;</w:t>
      </w:r>
    </w:p>
    <w:p w14:paraId="7E640126"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 xml:space="preserve">discard the </w:t>
      </w:r>
      <w:proofErr w:type="spellStart"/>
      <w:r w:rsidRPr="0046769F">
        <w:rPr>
          <w:rFonts w:ascii="Times New Roman" w:hAnsi="Times New Roman"/>
          <w:i/>
          <w:lang w:eastAsia="ja-JP"/>
        </w:rPr>
        <w:t>fullI</w:t>
      </w:r>
      <w:proofErr w:type="spellEnd"/>
      <w:r w:rsidRPr="0046769F">
        <w:rPr>
          <w:rFonts w:ascii="Times New Roman" w:hAnsi="Times New Roman"/>
          <w:i/>
          <w:lang w:eastAsia="ja-JP"/>
        </w:rPr>
        <w:t>-RNTI</w:t>
      </w:r>
      <w:r w:rsidRPr="0046769F">
        <w:rPr>
          <w:rFonts w:ascii="Times New Roman" w:hAnsi="Times New Roman"/>
          <w:lang w:eastAsia="ja-JP"/>
        </w:rPr>
        <w:t xml:space="preserve">, </w:t>
      </w:r>
      <w:proofErr w:type="spellStart"/>
      <w:r w:rsidRPr="0046769F">
        <w:rPr>
          <w:rFonts w:ascii="Times New Roman" w:hAnsi="Times New Roman"/>
          <w:i/>
          <w:lang w:eastAsia="ja-JP"/>
        </w:rPr>
        <w:t>shortI</w:t>
      </w:r>
      <w:proofErr w:type="spellEnd"/>
      <w:r w:rsidRPr="0046769F">
        <w:rPr>
          <w:rFonts w:ascii="Times New Roman" w:hAnsi="Times New Roman"/>
          <w:i/>
          <w:lang w:eastAsia="ja-JP"/>
        </w:rPr>
        <w:t>-RNTI</w:t>
      </w:r>
      <w:r w:rsidRPr="0046769F">
        <w:rPr>
          <w:rFonts w:ascii="Times New Roman" w:hAnsi="Times New Roman"/>
          <w:lang w:eastAsia="ja-JP"/>
        </w:rPr>
        <w:t xml:space="preserve"> and the stored UE AS context, except </w:t>
      </w:r>
      <w:r w:rsidRPr="0046769F">
        <w:rPr>
          <w:rFonts w:ascii="Times New Roman" w:hAnsi="Times New Roman"/>
          <w:i/>
          <w:lang w:eastAsia="ja-JP"/>
        </w:rPr>
        <w:t>ran-</w:t>
      </w:r>
      <w:proofErr w:type="spellStart"/>
      <w:r w:rsidRPr="0046769F">
        <w:rPr>
          <w:rFonts w:ascii="Times New Roman" w:hAnsi="Times New Roman"/>
          <w:i/>
          <w:lang w:eastAsia="ja-JP"/>
        </w:rPr>
        <w:t>NotificationAreaInfo</w:t>
      </w:r>
      <w:proofErr w:type="spellEnd"/>
      <w:r w:rsidRPr="0046769F">
        <w:rPr>
          <w:rFonts w:ascii="Times New Roman" w:hAnsi="Times New Roman"/>
          <w:lang w:eastAsia="ja-JP"/>
        </w:rPr>
        <w:t>;</w:t>
      </w:r>
    </w:p>
    <w:p w14:paraId="5D8D0BC9" w14:textId="77777777" w:rsidR="0046769F" w:rsidRPr="0046769F" w:rsidRDefault="0046769F" w:rsidP="0046769F">
      <w:pPr>
        <w:spacing w:after="180"/>
        <w:ind w:left="568" w:hanging="284"/>
        <w:jc w:val="left"/>
        <w:rPr>
          <w:rFonts w:ascii="Times New Roman" w:eastAsia="Batang" w:hAnsi="Times New Roman"/>
          <w:noProof/>
          <w:highlight w:val="yellow"/>
          <w:lang w:eastAsia="en-US"/>
        </w:rPr>
      </w:pPr>
      <w:r w:rsidRPr="0046769F">
        <w:rPr>
          <w:rFonts w:ascii="Times New Roman" w:eastAsia="Batang" w:hAnsi="Times New Roman"/>
          <w:noProof/>
          <w:highlight w:val="yellow"/>
          <w:lang w:eastAsia="en-US"/>
        </w:rPr>
        <w:t>1&gt;</w:t>
      </w:r>
      <w:r w:rsidRPr="0046769F">
        <w:rPr>
          <w:rFonts w:ascii="Times New Roman" w:eastAsia="Batang" w:hAnsi="Times New Roman"/>
          <w:noProof/>
          <w:highlight w:val="yellow"/>
          <w:lang w:eastAsia="en-US"/>
        </w:rPr>
        <w:tab/>
        <w:t xml:space="preserve">if the </w:t>
      </w:r>
      <w:proofErr w:type="spellStart"/>
      <w:r w:rsidRPr="0046769F">
        <w:rPr>
          <w:rFonts w:ascii="Times New Roman" w:hAnsi="Times New Roman"/>
          <w:i/>
          <w:highlight w:val="yellow"/>
          <w:lang w:eastAsia="ja-JP"/>
        </w:rPr>
        <w:t>RRCResume</w:t>
      </w:r>
      <w:proofErr w:type="spellEnd"/>
      <w:r w:rsidRPr="0046769F">
        <w:rPr>
          <w:rFonts w:ascii="Times New Roman" w:eastAsia="Batang" w:hAnsi="Times New Roman"/>
          <w:noProof/>
          <w:highlight w:val="yellow"/>
          <w:lang w:eastAsia="en-US"/>
        </w:rPr>
        <w:t xml:space="preserve"> includes the </w:t>
      </w:r>
      <w:r w:rsidRPr="0046769F">
        <w:rPr>
          <w:rFonts w:ascii="Times New Roman" w:eastAsia="Batang" w:hAnsi="Times New Roman"/>
          <w:i/>
          <w:noProof/>
          <w:highlight w:val="yellow"/>
          <w:lang w:eastAsia="en-US"/>
        </w:rPr>
        <w:t>masterCellGroup</w:t>
      </w:r>
      <w:r w:rsidRPr="0046769F">
        <w:rPr>
          <w:rFonts w:ascii="Times New Roman" w:eastAsia="Batang" w:hAnsi="Times New Roman"/>
          <w:noProof/>
          <w:highlight w:val="yellow"/>
          <w:lang w:eastAsia="en-US"/>
        </w:rPr>
        <w:t>:</w:t>
      </w:r>
    </w:p>
    <w:p w14:paraId="0709F6F7" w14:textId="77777777" w:rsidR="0046769F" w:rsidRPr="0046769F" w:rsidRDefault="0046769F" w:rsidP="0046769F">
      <w:pPr>
        <w:spacing w:after="180"/>
        <w:ind w:left="851" w:hanging="284"/>
        <w:jc w:val="left"/>
        <w:rPr>
          <w:rFonts w:ascii="Times New Roman" w:eastAsia="Batang" w:hAnsi="Times New Roman"/>
          <w:noProof/>
          <w:lang w:eastAsia="ja-JP"/>
        </w:rPr>
      </w:pPr>
      <w:r w:rsidRPr="0046769F">
        <w:rPr>
          <w:rFonts w:ascii="Times New Roman" w:eastAsia="Batang" w:hAnsi="Times New Roman"/>
          <w:noProof/>
          <w:highlight w:val="yellow"/>
          <w:lang w:eastAsia="ja-JP"/>
        </w:rPr>
        <w:t>2&gt;</w:t>
      </w:r>
      <w:r w:rsidRPr="0046769F">
        <w:rPr>
          <w:rFonts w:ascii="Times New Roman" w:eastAsia="Batang" w:hAnsi="Times New Roman"/>
          <w:noProof/>
          <w:highlight w:val="yellow"/>
          <w:lang w:eastAsia="ja-JP"/>
        </w:rPr>
        <w:tab/>
        <w:t xml:space="preserve">perform the cell group configuration for the received </w:t>
      </w:r>
      <w:r w:rsidRPr="0046769F">
        <w:rPr>
          <w:rFonts w:ascii="Times New Roman" w:eastAsia="Batang" w:hAnsi="Times New Roman"/>
          <w:i/>
          <w:noProof/>
          <w:highlight w:val="yellow"/>
          <w:lang w:eastAsia="ja-JP"/>
        </w:rPr>
        <w:t>masterCellGroup</w:t>
      </w:r>
      <w:r w:rsidRPr="0046769F">
        <w:rPr>
          <w:rFonts w:ascii="Times New Roman" w:eastAsia="Batang" w:hAnsi="Times New Roman"/>
          <w:noProof/>
          <w:highlight w:val="yellow"/>
          <w:lang w:eastAsia="ja-JP"/>
        </w:rPr>
        <w:t xml:space="preserve"> according to 5.3.5.5;</w:t>
      </w:r>
    </w:p>
    <w:p w14:paraId="24540626" w14:textId="77777777" w:rsidR="0046769F" w:rsidRPr="0046769F" w:rsidRDefault="0046769F" w:rsidP="0046769F">
      <w:pPr>
        <w:keepLines/>
        <w:spacing w:after="180"/>
        <w:ind w:left="1135" w:hanging="851"/>
        <w:jc w:val="left"/>
        <w:rPr>
          <w:rFonts w:ascii="Times New Roman" w:eastAsia="Batang" w:hAnsi="Times New Roman"/>
          <w:noProof/>
          <w:color w:val="FF0000"/>
          <w:lang w:eastAsia="x-none"/>
        </w:rPr>
      </w:pPr>
      <w:r w:rsidRPr="0046769F">
        <w:rPr>
          <w:rFonts w:ascii="Times New Roman" w:eastAsia="Batang" w:hAnsi="Times New Roman"/>
          <w:noProof/>
          <w:color w:val="FF0000"/>
          <w:lang w:eastAsia="x-none"/>
        </w:rPr>
        <w:t xml:space="preserve">Editor's Note: FFS Whether it is supported to configure </w:t>
      </w:r>
      <w:r w:rsidRPr="0046769F">
        <w:rPr>
          <w:rFonts w:ascii="Times New Roman" w:eastAsia="Batang" w:hAnsi="Times New Roman"/>
          <w:i/>
          <w:noProof/>
          <w:color w:val="FF0000"/>
          <w:lang w:eastAsia="x-none"/>
        </w:rPr>
        <w:t>secondaryCellGroup</w:t>
      </w:r>
      <w:r w:rsidRPr="0046769F">
        <w:rPr>
          <w:rFonts w:ascii="Times New Roman" w:eastAsia="Batang" w:hAnsi="Times New Roman"/>
          <w:noProof/>
          <w:color w:val="FF0000"/>
          <w:lang w:eastAsia="x-none"/>
        </w:rPr>
        <w:t xml:space="preserve"> at Resume.</w:t>
      </w:r>
    </w:p>
    <w:p w14:paraId="467C9DEC" w14:textId="77777777" w:rsidR="0046769F" w:rsidRPr="0046769F" w:rsidRDefault="0046769F" w:rsidP="0046769F">
      <w:pPr>
        <w:spacing w:after="180"/>
        <w:ind w:left="568" w:hanging="284"/>
        <w:jc w:val="left"/>
        <w:rPr>
          <w:rFonts w:ascii="Times New Roman" w:eastAsia="Batang" w:hAnsi="Times New Roman"/>
          <w:noProof/>
          <w:lang w:eastAsia="en-US"/>
        </w:rPr>
      </w:pPr>
      <w:r w:rsidRPr="0046769F">
        <w:rPr>
          <w:rFonts w:ascii="Times New Roman" w:eastAsia="Batang" w:hAnsi="Times New Roman"/>
          <w:noProof/>
          <w:lang w:eastAsia="en-US"/>
        </w:rPr>
        <w:t>1&gt;</w:t>
      </w:r>
      <w:r w:rsidRPr="0046769F">
        <w:rPr>
          <w:rFonts w:ascii="Times New Roman" w:eastAsia="Batang" w:hAnsi="Times New Roman"/>
          <w:noProof/>
          <w:lang w:eastAsia="en-US"/>
        </w:rPr>
        <w:tab/>
        <w:t xml:space="preserve">if the </w:t>
      </w:r>
      <w:proofErr w:type="spellStart"/>
      <w:r w:rsidRPr="0046769F">
        <w:rPr>
          <w:rFonts w:ascii="Times New Roman" w:hAnsi="Times New Roman"/>
          <w:i/>
          <w:lang w:eastAsia="ja-JP"/>
        </w:rPr>
        <w:t>RRCResume</w:t>
      </w:r>
      <w:proofErr w:type="spellEnd"/>
      <w:r w:rsidRPr="0046769F">
        <w:rPr>
          <w:rFonts w:ascii="Times New Roman" w:eastAsia="Batang" w:hAnsi="Times New Roman"/>
          <w:noProof/>
          <w:lang w:eastAsia="en-US"/>
        </w:rPr>
        <w:t xml:space="preserve"> includes the </w:t>
      </w:r>
      <w:r w:rsidRPr="0046769F">
        <w:rPr>
          <w:rFonts w:ascii="Times New Roman" w:eastAsia="Batang" w:hAnsi="Times New Roman"/>
          <w:i/>
          <w:noProof/>
          <w:lang w:eastAsia="en-US"/>
        </w:rPr>
        <w:t>radioBearerConfig</w:t>
      </w:r>
      <w:r w:rsidRPr="0046769F">
        <w:rPr>
          <w:rFonts w:ascii="Times New Roman" w:eastAsia="Batang" w:hAnsi="Times New Roman"/>
          <w:noProof/>
          <w:lang w:eastAsia="en-US"/>
        </w:rPr>
        <w:t>:</w:t>
      </w:r>
    </w:p>
    <w:p w14:paraId="35C33077" w14:textId="77777777" w:rsidR="0046769F" w:rsidRPr="0046769F" w:rsidRDefault="0046769F" w:rsidP="0046769F">
      <w:pPr>
        <w:spacing w:after="180"/>
        <w:ind w:left="851" w:hanging="284"/>
        <w:jc w:val="left"/>
        <w:rPr>
          <w:rFonts w:ascii="Times New Roman" w:eastAsia="Batang" w:hAnsi="Times New Roman"/>
          <w:noProof/>
          <w:lang w:eastAsia="en-US"/>
        </w:rPr>
      </w:pPr>
      <w:r w:rsidRPr="0046769F">
        <w:rPr>
          <w:rFonts w:ascii="Times New Roman" w:eastAsia="Batang" w:hAnsi="Times New Roman"/>
          <w:noProof/>
          <w:lang w:eastAsia="en-US"/>
        </w:rPr>
        <w:lastRenderedPageBreak/>
        <w:t>2&gt;</w:t>
      </w:r>
      <w:r w:rsidRPr="0046769F">
        <w:rPr>
          <w:rFonts w:ascii="Times New Roman" w:eastAsia="Batang" w:hAnsi="Times New Roman"/>
          <w:noProof/>
          <w:lang w:eastAsia="en-US"/>
        </w:rPr>
        <w:tab/>
        <w:t>perform the radio bearer configuration according to 5.3.5.6;</w:t>
      </w:r>
    </w:p>
    <w:p w14:paraId="1C2714E2" w14:textId="77777777" w:rsidR="0046769F" w:rsidRPr="0046769F" w:rsidRDefault="0046769F" w:rsidP="0046769F">
      <w:pPr>
        <w:keepLines/>
        <w:spacing w:after="180"/>
        <w:ind w:left="1135" w:hanging="851"/>
        <w:jc w:val="left"/>
        <w:rPr>
          <w:rFonts w:ascii="Times New Roman" w:eastAsia="Batang" w:hAnsi="Times New Roman"/>
          <w:noProof/>
          <w:color w:val="FF0000"/>
          <w:lang w:eastAsia="x-none"/>
        </w:rPr>
      </w:pPr>
      <w:r w:rsidRPr="0046769F">
        <w:rPr>
          <w:rFonts w:ascii="Times New Roman" w:eastAsia="Batang" w:hAnsi="Times New Roman"/>
          <w:noProof/>
          <w:color w:val="FF0000"/>
          <w:lang w:eastAsia="x-none"/>
        </w:rPr>
        <w:t xml:space="preserve">Editor's Note: FFS Whether there needs to be a second </w:t>
      </w:r>
      <w:r w:rsidRPr="0046769F">
        <w:rPr>
          <w:rFonts w:ascii="Times New Roman" w:eastAsia="Batang" w:hAnsi="Times New Roman"/>
          <w:i/>
          <w:noProof/>
          <w:color w:val="FF0000"/>
          <w:lang w:eastAsia="x-none"/>
        </w:rPr>
        <w:t>radioBearerConfig</w:t>
      </w:r>
      <w:r w:rsidRPr="0046769F">
        <w:rPr>
          <w:rFonts w:ascii="Times New Roman" w:eastAsia="Batang" w:hAnsi="Times New Roman"/>
          <w:noProof/>
          <w:color w:val="FF0000"/>
          <w:lang w:eastAsia="x-none"/>
        </w:rPr>
        <w:t>.</w:t>
      </w:r>
    </w:p>
    <w:p w14:paraId="2258D8CD"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resume SRB2 and all DRBs;</w:t>
      </w:r>
    </w:p>
    <w:p w14:paraId="4581FAE0"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 xml:space="preserve">if stored, discard the cell reselection priority information provided by the </w:t>
      </w:r>
      <w:proofErr w:type="spellStart"/>
      <w:r w:rsidRPr="0046769F">
        <w:rPr>
          <w:rFonts w:ascii="Times New Roman" w:hAnsi="Times New Roman"/>
          <w:i/>
          <w:lang w:eastAsia="ja-JP"/>
        </w:rPr>
        <w:t>cellReselectionPriorities</w:t>
      </w:r>
      <w:proofErr w:type="spellEnd"/>
      <w:r w:rsidRPr="0046769F">
        <w:rPr>
          <w:rFonts w:ascii="Times New Roman" w:hAnsi="Times New Roman"/>
          <w:lang w:eastAsia="ja-JP"/>
        </w:rPr>
        <w:t xml:space="preserve"> or inherited from another RAT;</w:t>
      </w:r>
    </w:p>
    <w:p w14:paraId="26824B61"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stop timer T320, if running;</w:t>
      </w:r>
    </w:p>
    <w:p w14:paraId="6F928035"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 xml:space="preserve">if the </w:t>
      </w:r>
      <w:proofErr w:type="spellStart"/>
      <w:r w:rsidRPr="0046769F">
        <w:rPr>
          <w:rFonts w:ascii="Times New Roman" w:hAnsi="Times New Roman"/>
          <w:i/>
          <w:lang w:eastAsia="ja-JP"/>
        </w:rPr>
        <w:t>RRCResume</w:t>
      </w:r>
      <w:proofErr w:type="spellEnd"/>
      <w:r w:rsidRPr="0046769F">
        <w:rPr>
          <w:rFonts w:ascii="Times New Roman" w:hAnsi="Times New Roman"/>
          <w:lang w:eastAsia="ja-JP"/>
        </w:rPr>
        <w:t xml:space="preserve"> message includes the </w:t>
      </w:r>
      <w:proofErr w:type="spellStart"/>
      <w:r w:rsidRPr="0046769F">
        <w:rPr>
          <w:rFonts w:ascii="Times New Roman" w:hAnsi="Times New Roman"/>
          <w:i/>
          <w:lang w:eastAsia="ja-JP"/>
        </w:rPr>
        <w:t>measConfig</w:t>
      </w:r>
      <w:proofErr w:type="spellEnd"/>
      <w:r w:rsidRPr="0046769F">
        <w:rPr>
          <w:rFonts w:ascii="Times New Roman" w:hAnsi="Times New Roman"/>
          <w:lang w:eastAsia="ja-JP"/>
        </w:rPr>
        <w:t>:</w:t>
      </w:r>
    </w:p>
    <w:p w14:paraId="624D6564" w14:textId="77777777" w:rsidR="0046769F" w:rsidRPr="0046769F" w:rsidRDefault="0046769F" w:rsidP="0046769F">
      <w:pPr>
        <w:spacing w:after="180"/>
        <w:ind w:left="851" w:hanging="284"/>
        <w:jc w:val="left"/>
        <w:rPr>
          <w:rFonts w:ascii="Times New Roman" w:hAnsi="Times New Roman"/>
          <w:lang w:eastAsia="ja-JP"/>
        </w:rPr>
      </w:pPr>
      <w:r w:rsidRPr="0046769F">
        <w:rPr>
          <w:rFonts w:ascii="Times New Roman" w:hAnsi="Times New Roman"/>
          <w:lang w:eastAsia="ja-JP"/>
        </w:rPr>
        <w:t>2&gt;</w:t>
      </w:r>
      <w:r w:rsidRPr="0046769F">
        <w:rPr>
          <w:rFonts w:ascii="Times New Roman" w:hAnsi="Times New Roman"/>
          <w:lang w:eastAsia="ja-JP"/>
        </w:rPr>
        <w:tab/>
        <w:t>perform the measurement configuration procedure as specified in 5.5.2;</w:t>
      </w:r>
    </w:p>
    <w:p w14:paraId="4E379C26"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resume measurements if suspended;</w:t>
      </w:r>
    </w:p>
    <w:p w14:paraId="466E2A15" w14:textId="77777777" w:rsidR="0046769F" w:rsidRPr="0046769F" w:rsidRDefault="0046769F" w:rsidP="0046769F">
      <w:pPr>
        <w:keepLines/>
        <w:spacing w:after="180"/>
        <w:ind w:left="1135" w:hanging="851"/>
        <w:jc w:val="left"/>
        <w:rPr>
          <w:rFonts w:ascii="Times New Roman" w:hAnsi="Times New Roman"/>
          <w:color w:val="FF0000"/>
          <w:lang w:eastAsia="x-none"/>
        </w:rPr>
      </w:pPr>
      <w:r w:rsidRPr="0046769F">
        <w:rPr>
          <w:rFonts w:ascii="Times New Roman" w:hAnsi="Times New Roman"/>
          <w:color w:val="FF0000"/>
          <w:lang w:eastAsia="x-none"/>
        </w:rPr>
        <w:t>Editor's Note: FFS Whether there is a need to define UE actions related to access control timers (equivalent to T302, T303, T305, T306, T308 in LTE). For example, informing upper layers if a given timer is not running.</w:t>
      </w:r>
    </w:p>
    <w:p w14:paraId="0B513E06"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enter RRC_CONNECTED;</w:t>
      </w:r>
    </w:p>
    <w:p w14:paraId="46C53037"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indicate to upper layers that the suspended RRC connection has been resumed;</w:t>
      </w:r>
    </w:p>
    <w:p w14:paraId="15D78520"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stop the cell re-selection procedure;</w:t>
      </w:r>
    </w:p>
    <w:p w14:paraId="081AD99F"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 xml:space="preserve">consider the current cell to be the </w:t>
      </w:r>
      <w:proofErr w:type="spellStart"/>
      <w:r w:rsidRPr="0046769F">
        <w:rPr>
          <w:rFonts w:ascii="Times New Roman" w:hAnsi="Times New Roman"/>
          <w:lang w:eastAsia="ja-JP"/>
        </w:rPr>
        <w:t>PCell</w:t>
      </w:r>
      <w:proofErr w:type="spellEnd"/>
      <w:r w:rsidRPr="0046769F">
        <w:rPr>
          <w:rFonts w:ascii="Times New Roman" w:hAnsi="Times New Roman"/>
          <w:lang w:eastAsia="ja-JP"/>
        </w:rPr>
        <w:t>;</w:t>
      </w:r>
    </w:p>
    <w:p w14:paraId="091B56B2"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 xml:space="preserve">set the content of the of </w:t>
      </w:r>
      <w:proofErr w:type="spellStart"/>
      <w:r w:rsidRPr="0046769F">
        <w:rPr>
          <w:rFonts w:ascii="Times New Roman" w:hAnsi="Times New Roman"/>
          <w:i/>
          <w:lang w:eastAsia="ja-JP"/>
        </w:rPr>
        <w:t>RRCResumeComplete</w:t>
      </w:r>
      <w:proofErr w:type="spellEnd"/>
      <w:r w:rsidRPr="0046769F">
        <w:rPr>
          <w:rFonts w:ascii="Times New Roman" w:hAnsi="Times New Roman"/>
          <w:i/>
          <w:lang w:eastAsia="ja-JP"/>
        </w:rPr>
        <w:t xml:space="preserve"> </w:t>
      </w:r>
      <w:r w:rsidRPr="0046769F">
        <w:rPr>
          <w:rFonts w:ascii="Times New Roman" w:hAnsi="Times New Roman"/>
          <w:lang w:eastAsia="ja-JP"/>
        </w:rPr>
        <w:t>message as follows:</w:t>
      </w:r>
    </w:p>
    <w:p w14:paraId="78D9AB66" w14:textId="77777777" w:rsidR="0046769F" w:rsidRPr="0046769F" w:rsidRDefault="0046769F" w:rsidP="0046769F">
      <w:pPr>
        <w:spacing w:after="180"/>
        <w:ind w:left="851" w:hanging="284"/>
        <w:jc w:val="left"/>
        <w:rPr>
          <w:rFonts w:ascii="Times New Roman" w:hAnsi="Times New Roman"/>
          <w:lang w:eastAsia="ja-JP"/>
        </w:rPr>
      </w:pPr>
      <w:r w:rsidRPr="0046769F">
        <w:rPr>
          <w:rFonts w:ascii="Times New Roman" w:hAnsi="Times New Roman"/>
          <w:lang w:eastAsia="ja-JP"/>
        </w:rPr>
        <w:t>2&gt;</w:t>
      </w:r>
      <w:r w:rsidRPr="0046769F">
        <w:rPr>
          <w:rFonts w:ascii="Times New Roman" w:hAnsi="Times New Roman"/>
          <w:lang w:eastAsia="ja-JP"/>
        </w:rPr>
        <w:tab/>
        <w:t xml:space="preserve">if the upper layer provides NAS PDU, set the </w:t>
      </w:r>
      <w:r w:rsidRPr="0046769F">
        <w:rPr>
          <w:rFonts w:ascii="Times New Roman" w:hAnsi="Times New Roman"/>
          <w:i/>
          <w:noProof/>
          <w:lang w:eastAsia="ja-JP"/>
        </w:rPr>
        <w:t>dedicatedNAS-Message</w:t>
      </w:r>
      <w:r w:rsidRPr="0046769F">
        <w:rPr>
          <w:rFonts w:ascii="Times New Roman" w:hAnsi="Times New Roman"/>
          <w:lang w:eastAsia="ja-JP"/>
        </w:rPr>
        <w:t xml:space="preserve"> to include the information received from upper layers;</w:t>
      </w:r>
    </w:p>
    <w:p w14:paraId="519165DC" w14:textId="77777777" w:rsidR="0046769F" w:rsidRPr="0046769F" w:rsidRDefault="0046769F" w:rsidP="0046769F">
      <w:pPr>
        <w:spacing w:after="180"/>
        <w:ind w:left="851" w:hanging="284"/>
        <w:jc w:val="left"/>
        <w:rPr>
          <w:rFonts w:ascii="Times New Roman" w:hAnsi="Times New Roman"/>
          <w:lang w:eastAsia="ja-JP"/>
        </w:rPr>
      </w:pPr>
      <w:r w:rsidRPr="0046769F">
        <w:rPr>
          <w:rFonts w:ascii="Times New Roman" w:hAnsi="Times New Roman"/>
          <w:lang w:eastAsia="ja-JP"/>
        </w:rPr>
        <w:t>2&gt;</w:t>
      </w:r>
      <w:r w:rsidRPr="0046769F">
        <w:rPr>
          <w:rFonts w:ascii="Times New Roman" w:hAnsi="Times New Roman"/>
          <w:lang w:eastAsia="ja-JP"/>
        </w:rPr>
        <w:tab/>
        <w:t xml:space="preserve">if the upper layer provides a PLMN, set the </w:t>
      </w:r>
      <w:proofErr w:type="spellStart"/>
      <w:r w:rsidRPr="0046769F">
        <w:rPr>
          <w:rFonts w:ascii="Times New Roman" w:hAnsi="Times New Roman"/>
          <w:i/>
          <w:lang w:eastAsia="ja-JP"/>
        </w:rPr>
        <w:t>selectedPLMN</w:t>
      </w:r>
      <w:proofErr w:type="spellEnd"/>
      <w:r w:rsidRPr="0046769F">
        <w:rPr>
          <w:rFonts w:ascii="Times New Roman" w:hAnsi="Times New Roman"/>
          <w:i/>
          <w:lang w:eastAsia="ja-JP"/>
        </w:rPr>
        <w:t>-Identity</w:t>
      </w:r>
      <w:r w:rsidRPr="0046769F">
        <w:rPr>
          <w:rFonts w:ascii="Times New Roman" w:hAnsi="Times New Roman"/>
          <w:lang w:eastAsia="ja-JP"/>
        </w:rPr>
        <w:t xml:space="preserve"> to PLMN selected by upper layers (TS 24.501 [23]) from the PLMN(s) included in the </w:t>
      </w:r>
      <w:proofErr w:type="spellStart"/>
      <w:r w:rsidRPr="0046769F">
        <w:rPr>
          <w:rFonts w:ascii="Times New Roman" w:hAnsi="Times New Roman"/>
          <w:i/>
          <w:lang w:eastAsia="ja-JP"/>
        </w:rPr>
        <w:t>plmn-IdentityList</w:t>
      </w:r>
      <w:proofErr w:type="spellEnd"/>
      <w:r w:rsidRPr="0046769F">
        <w:rPr>
          <w:rFonts w:ascii="Times New Roman" w:hAnsi="Times New Roman"/>
          <w:lang w:eastAsia="ja-JP"/>
        </w:rPr>
        <w:t xml:space="preserve"> in </w:t>
      </w:r>
      <w:r w:rsidRPr="0046769F">
        <w:rPr>
          <w:rFonts w:ascii="Times New Roman" w:hAnsi="Times New Roman"/>
          <w:i/>
          <w:lang w:eastAsia="ja-JP"/>
        </w:rPr>
        <w:t>SIB1;</w:t>
      </w:r>
    </w:p>
    <w:p w14:paraId="51FD81DC" w14:textId="77777777" w:rsidR="0046769F" w:rsidRPr="0046769F" w:rsidRDefault="0046769F" w:rsidP="0046769F">
      <w:pPr>
        <w:spacing w:after="180"/>
        <w:ind w:left="851" w:hanging="284"/>
        <w:jc w:val="left"/>
        <w:rPr>
          <w:rFonts w:ascii="Times New Roman" w:hAnsi="Times New Roman"/>
          <w:lang w:eastAsia="ja-JP"/>
        </w:rPr>
      </w:pPr>
      <w:r w:rsidRPr="0046769F">
        <w:rPr>
          <w:rFonts w:ascii="Times New Roman" w:hAnsi="Times New Roman"/>
          <w:lang w:eastAsia="ja-JP"/>
        </w:rPr>
        <w:t>2&gt;</w:t>
      </w:r>
      <w:r w:rsidRPr="0046769F">
        <w:rPr>
          <w:rFonts w:ascii="Times New Roman" w:hAnsi="Times New Roman"/>
          <w:lang w:eastAsia="ja-JP"/>
        </w:rPr>
        <w:tab/>
        <w:t xml:space="preserve">if the </w:t>
      </w:r>
      <w:proofErr w:type="spellStart"/>
      <w:r w:rsidRPr="0046769F">
        <w:rPr>
          <w:rFonts w:ascii="Times New Roman" w:hAnsi="Times New Roman"/>
          <w:i/>
          <w:lang w:eastAsia="ja-JP"/>
        </w:rPr>
        <w:t>masterCellGroup</w:t>
      </w:r>
      <w:proofErr w:type="spellEnd"/>
      <w:r w:rsidRPr="0046769F">
        <w:rPr>
          <w:rFonts w:ascii="Times New Roman" w:hAnsi="Times New Roman"/>
          <w:lang w:eastAsia="ja-JP"/>
        </w:rPr>
        <w:t xml:space="preserve"> contains the </w:t>
      </w:r>
      <w:proofErr w:type="spellStart"/>
      <w:r w:rsidRPr="0046769F">
        <w:rPr>
          <w:rFonts w:ascii="Times New Roman" w:hAnsi="Times New Roman"/>
          <w:i/>
          <w:lang w:eastAsia="ja-JP"/>
        </w:rPr>
        <w:t>reportUplinkTxDirectCurrent</w:t>
      </w:r>
      <w:proofErr w:type="spellEnd"/>
      <w:r w:rsidRPr="0046769F">
        <w:rPr>
          <w:rFonts w:ascii="Times New Roman" w:hAnsi="Times New Roman"/>
          <w:lang w:eastAsia="ja-JP"/>
        </w:rPr>
        <w:t>:</w:t>
      </w:r>
    </w:p>
    <w:p w14:paraId="056BC611" w14:textId="77777777" w:rsidR="0046769F" w:rsidRPr="0046769F" w:rsidRDefault="0046769F" w:rsidP="0046769F">
      <w:pPr>
        <w:spacing w:after="180"/>
        <w:ind w:left="1135" w:hanging="284"/>
        <w:jc w:val="left"/>
        <w:rPr>
          <w:rFonts w:ascii="Times New Roman" w:hAnsi="Times New Roman"/>
          <w:lang w:eastAsia="ja-JP"/>
        </w:rPr>
      </w:pPr>
      <w:r w:rsidRPr="0046769F">
        <w:rPr>
          <w:rFonts w:ascii="Times New Roman" w:hAnsi="Times New Roman"/>
          <w:lang w:eastAsia="ja-JP"/>
        </w:rPr>
        <w:t>3&gt;</w:t>
      </w:r>
      <w:r w:rsidRPr="0046769F">
        <w:rPr>
          <w:rFonts w:ascii="Times New Roman" w:hAnsi="Times New Roman"/>
          <w:lang w:eastAsia="ja-JP"/>
        </w:rPr>
        <w:tab/>
        <w:t xml:space="preserve">include the </w:t>
      </w:r>
      <w:proofErr w:type="spellStart"/>
      <w:r w:rsidRPr="0046769F">
        <w:rPr>
          <w:rFonts w:ascii="Times New Roman" w:hAnsi="Times New Roman"/>
          <w:lang w:eastAsia="ja-JP"/>
        </w:rPr>
        <w:t>uplinkTxDirectCurrentList</w:t>
      </w:r>
      <w:proofErr w:type="spellEnd"/>
      <w:r w:rsidRPr="0046769F">
        <w:rPr>
          <w:rFonts w:ascii="Times New Roman" w:hAnsi="Times New Roman"/>
          <w:lang w:eastAsia="ja-JP"/>
        </w:rPr>
        <w:t>;</w:t>
      </w:r>
    </w:p>
    <w:p w14:paraId="129A384B"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 xml:space="preserve">submit the </w:t>
      </w:r>
      <w:proofErr w:type="spellStart"/>
      <w:r w:rsidRPr="0046769F">
        <w:rPr>
          <w:rFonts w:ascii="Times New Roman" w:hAnsi="Times New Roman"/>
          <w:i/>
          <w:lang w:eastAsia="ja-JP"/>
        </w:rPr>
        <w:t>RRCResumeComplete</w:t>
      </w:r>
      <w:proofErr w:type="spellEnd"/>
      <w:r w:rsidRPr="0046769F">
        <w:rPr>
          <w:rFonts w:ascii="Times New Roman" w:hAnsi="Times New Roman"/>
          <w:lang w:eastAsia="ja-JP"/>
        </w:rPr>
        <w:t xml:space="preserve"> message to lower layers for transmission;</w:t>
      </w:r>
    </w:p>
    <w:p w14:paraId="416E5EFA"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the procedure ends.</w:t>
      </w:r>
    </w:p>
    <w:p w14:paraId="47DDC9E0" w14:textId="5D934879" w:rsidR="0046769F" w:rsidRDefault="0046769F" w:rsidP="00CA2641">
      <w:pPr>
        <w:pStyle w:val="BodyText"/>
      </w:pPr>
      <w:r>
        <w:t xml:space="preserve">. . . </w:t>
      </w:r>
    </w:p>
    <w:p w14:paraId="5DCAC20C" w14:textId="77777777" w:rsidR="0046769F" w:rsidRPr="0046769F" w:rsidRDefault="0046769F" w:rsidP="0046769F">
      <w:pPr>
        <w:keepNext/>
        <w:keepLines/>
        <w:numPr>
          <w:ilvl w:val="0"/>
          <w:numId w:val="21"/>
        </w:numPr>
        <w:spacing w:before="120" w:after="180"/>
        <w:ind w:left="1418" w:hanging="1418"/>
        <w:jc w:val="left"/>
        <w:outlineLvl w:val="3"/>
        <w:rPr>
          <w:rFonts w:eastAsia="MS Mincho"/>
          <w:sz w:val="24"/>
          <w:lang w:eastAsia="ja-JP"/>
        </w:rPr>
      </w:pPr>
      <w:bookmarkStart w:id="9" w:name="_Toc525763149"/>
      <w:r w:rsidRPr="0046769F">
        <w:rPr>
          <w:rFonts w:eastAsia="MS Mincho"/>
          <w:sz w:val="24"/>
          <w:lang w:eastAsia="ja-JP"/>
        </w:rPr>
        <w:t>5.3.5.5</w:t>
      </w:r>
      <w:r w:rsidRPr="0046769F">
        <w:rPr>
          <w:rFonts w:eastAsia="MS Mincho"/>
          <w:sz w:val="24"/>
          <w:lang w:eastAsia="ja-JP"/>
        </w:rPr>
        <w:tab/>
        <w:t>Cell Group configuration</w:t>
      </w:r>
      <w:bookmarkEnd w:id="9"/>
    </w:p>
    <w:p w14:paraId="468321EC" w14:textId="77777777" w:rsidR="0046769F" w:rsidRPr="0046769F" w:rsidRDefault="0046769F" w:rsidP="0046769F">
      <w:pPr>
        <w:keepNext/>
        <w:keepLines/>
        <w:numPr>
          <w:ilvl w:val="0"/>
          <w:numId w:val="21"/>
        </w:numPr>
        <w:spacing w:before="120" w:after="180"/>
        <w:ind w:left="1701" w:hanging="1701"/>
        <w:jc w:val="left"/>
        <w:outlineLvl w:val="4"/>
        <w:rPr>
          <w:rFonts w:eastAsia="MS Mincho"/>
          <w:sz w:val="22"/>
          <w:lang w:eastAsia="ja-JP"/>
        </w:rPr>
      </w:pPr>
      <w:bookmarkStart w:id="10" w:name="_Toc525763150"/>
      <w:r w:rsidRPr="0046769F">
        <w:rPr>
          <w:rFonts w:eastAsia="MS Mincho"/>
          <w:sz w:val="22"/>
          <w:lang w:eastAsia="ja-JP"/>
        </w:rPr>
        <w:t>5.3.5.5.1</w:t>
      </w:r>
      <w:r w:rsidRPr="0046769F">
        <w:rPr>
          <w:rFonts w:eastAsia="MS Mincho"/>
          <w:sz w:val="22"/>
          <w:lang w:eastAsia="ja-JP"/>
        </w:rPr>
        <w:tab/>
        <w:t>General</w:t>
      </w:r>
      <w:bookmarkEnd w:id="10"/>
    </w:p>
    <w:p w14:paraId="2FB9333A" w14:textId="77777777" w:rsidR="0046769F" w:rsidRPr="0046769F" w:rsidRDefault="0046769F" w:rsidP="0046769F">
      <w:pPr>
        <w:spacing w:after="180"/>
        <w:jc w:val="left"/>
        <w:rPr>
          <w:rFonts w:ascii="Times New Roman" w:eastAsia="MS Mincho" w:hAnsi="Times New Roman"/>
          <w:lang w:eastAsia="ja-JP"/>
        </w:rPr>
      </w:pPr>
      <w:r w:rsidRPr="0046769F">
        <w:rPr>
          <w:rFonts w:ascii="Times New Roman" w:hAnsi="Times New Roman"/>
          <w:lang w:eastAsia="ja-JP"/>
        </w:rPr>
        <w:t xml:space="preserve">The network configures the UE with Master Cell Group (MCG), and zero or one Secondary Cell Group (SCG). For EN-DC, the MCG is configured as specified in TS 36.331 [10]. The network provides the configuration parameters for a cell group in the </w:t>
      </w:r>
      <w:proofErr w:type="spellStart"/>
      <w:r w:rsidRPr="0046769F">
        <w:rPr>
          <w:rFonts w:ascii="Times New Roman" w:hAnsi="Times New Roman"/>
          <w:i/>
          <w:lang w:eastAsia="ja-JP"/>
        </w:rPr>
        <w:t>CellGroupConfig</w:t>
      </w:r>
      <w:proofErr w:type="spellEnd"/>
      <w:r w:rsidRPr="0046769F">
        <w:rPr>
          <w:rFonts w:ascii="Times New Roman" w:hAnsi="Times New Roman"/>
          <w:lang w:eastAsia="ja-JP"/>
        </w:rPr>
        <w:t xml:space="preserve"> IE.</w:t>
      </w:r>
    </w:p>
    <w:p w14:paraId="6EEEFF66" w14:textId="77777777" w:rsidR="0046769F" w:rsidRPr="0046769F" w:rsidRDefault="0046769F" w:rsidP="0046769F">
      <w:pPr>
        <w:spacing w:after="180"/>
        <w:jc w:val="left"/>
        <w:rPr>
          <w:rFonts w:ascii="Times New Roman" w:hAnsi="Times New Roman"/>
          <w:highlight w:val="yellow"/>
          <w:lang w:eastAsia="ja-JP"/>
        </w:rPr>
      </w:pPr>
      <w:r w:rsidRPr="0046769F">
        <w:rPr>
          <w:rFonts w:ascii="Times New Roman" w:hAnsi="Times New Roman"/>
          <w:highlight w:val="yellow"/>
          <w:lang w:eastAsia="ja-JP"/>
        </w:rPr>
        <w:t xml:space="preserve">The UE performs the following actions based on a received </w:t>
      </w:r>
      <w:proofErr w:type="spellStart"/>
      <w:r w:rsidRPr="0046769F">
        <w:rPr>
          <w:rFonts w:ascii="Times New Roman" w:hAnsi="Times New Roman"/>
          <w:i/>
          <w:highlight w:val="yellow"/>
          <w:lang w:eastAsia="ja-JP"/>
        </w:rPr>
        <w:t>CellGroupConfig</w:t>
      </w:r>
      <w:proofErr w:type="spellEnd"/>
      <w:r w:rsidRPr="0046769F">
        <w:rPr>
          <w:rFonts w:ascii="Times New Roman" w:hAnsi="Times New Roman"/>
          <w:highlight w:val="yellow"/>
          <w:lang w:eastAsia="ja-JP"/>
        </w:rPr>
        <w:t xml:space="preserve"> IE:</w:t>
      </w:r>
    </w:p>
    <w:p w14:paraId="61C8E942" w14:textId="77777777" w:rsidR="0046769F" w:rsidRPr="0046769F" w:rsidRDefault="0046769F" w:rsidP="0046769F">
      <w:pPr>
        <w:spacing w:after="180"/>
        <w:ind w:left="568" w:hanging="284"/>
        <w:jc w:val="left"/>
        <w:rPr>
          <w:rFonts w:ascii="Times New Roman" w:hAnsi="Times New Roman"/>
          <w:highlight w:val="yellow"/>
          <w:lang w:eastAsia="ja-JP"/>
        </w:rPr>
      </w:pPr>
      <w:r w:rsidRPr="0046769F">
        <w:rPr>
          <w:rFonts w:ascii="Times New Roman" w:hAnsi="Times New Roman"/>
          <w:highlight w:val="yellow"/>
          <w:lang w:eastAsia="ja-JP"/>
        </w:rPr>
        <w:t>1&gt;</w:t>
      </w:r>
      <w:r w:rsidRPr="0046769F">
        <w:rPr>
          <w:rFonts w:ascii="Times New Roman" w:hAnsi="Times New Roman"/>
          <w:highlight w:val="yellow"/>
          <w:lang w:eastAsia="ja-JP"/>
        </w:rPr>
        <w:tab/>
        <w:t xml:space="preserve">if the </w:t>
      </w:r>
      <w:proofErr w:type="spellStart"/>
      <w:r w:rsidRPr="0046769F">
        <w:rPr>
          <w:rFonts w:ascii="Times New Roman" w:hAnsi="Times New Roman"/>
          <w:i/>
          <w:highlight w:val="yellow"/>
          <w:lang w:eastAsia="ja-JP"/>
        </w:rPr>
        <w:t>CellGroupConfig</w:t>
      </w:r>
      <w:proofErr w:type="spellEnd"/>
      <w:r w:rsidRPr="0046769F">
        <w:rPr>
          <w:rFonts w:ascii="Times New Roman" w:hAnsi="Times New Roman"/>
          <w:highlight w:val="yellow"/>
          <w:lang w:eastAsia="ja-JP"/>
        </w:rPr>
        <w:t xml:space="preserve"> contains the </w:t>
      </w:r>
      <w:proofErr w:type="spellStart"/>
      <w:r w:rsidRPr="0046769F">
        <w:rPr>
          <w:rFonts w:ascii="Times New Roman" w:hAnsi="Times New Roman"/>
          <w:i/>
          <w:highlight w:val="yellow"/>
          <w:lang w:eastAsia="ja-JP"/>
        </w:rPr>
        <w:t>spCellConfig</w:t>
      </w:r>
      <w:proofErr w:type="spellEnd"/>
      <w:r w:rsidRPr="0046769F">
        <w:rPr>
          <w:rFonts w:ascii="Times New Roman" w:hAnsi="Times New Roman"/>
          <w:highlight w:val="yellow"/>
          <w:lang w:eastAsia="ja-JP"/>
        </w:rPr>
        <w:t xml:space="preserve"> with </w:t>
      </w:r>
      <w:proofErr w:type="spellStart"/>
      <w:r w:rsidRPr="0046769F">
        <w:rPr>
          <w:rFonts w:ascii="Times New Roman" w:hAnsi="Times New Roman"/>
          <w:i/>
          <w:highlight w:val="yellow"/>
          <w:lang w:eastAsia="ja-JP"/>
        </w:rPr>
        <w:t>reconfigurationWithSync</w:t>
      </w:r>
      <w:proofErr w:type="spellEnd"/>
      <w:r w:rsidRPr="0046769F">
        <w:rPr>
          <w:rFonts w:ascii="Times New Roman" w:hAnsi="Times New Roman"/>
          <w:highlight w:val="yellow"/>
          <w:lang w:eastAsia="ja-JP"/>
        </w:rPr>
        <w:t>:</w:t>
      </w:r>
    </w:p>
    <w:p w14:paraId="73A976E5" w14:textId="77777777" w:rsidR="0046769F" w:rsidRPr="0046769F" w:rsidRDefault="0046769F" w:rsidP="0046769F">
      <w:pPr>
        <w:spacing w:after="180"/>
        <w:ind w:left="851" w:hanging="284"/>
        <w:jc w:val="left"/>
        <w:rPr>
          <w:rFonts w:ascii="Times New Roman" w:hAnsi="Times New Roman"/>
          <w:highlight w:val="yellow"/>
          <w:lang w:eastAsia="ja-JP"/>
        </w:rPr>
      </w:pPr>
      <w:r w:rsidRPr="0046769F">
        <w:rPr>
          <w:rFonts w:ascii="Times New Roman" w:hAnsi="Times New Roman"/>
          <w:highlight w:val="yellow"/>
          <w:lang w:eastAsia="ja-JP"/>
        </w:rPr>
        <w:t>2&gt;</w:t>
      </w:r>
      <w:r w:rsidRPr="0046769F">
        <w:rPr>
          <w:rFonts w:ascii="Times New Roman" w:hAnsi="Times New Roman"/>
          <w:highlight w:val="yellow"/>
          <w:lang w:eastAsia="ja-JP"/>
        </w:rPr>
        <w:tab/>
        <w:t>perform Reconfiguration with sync according to 5.3.5.5.2;</w:t>
      </w:r>
    </w:p>
    <w:p w14:paraId="47431AF0" w14:textId="77777777" w:rsidR="0046769F" w:rsidRPr="0046769F" w:rsidRDefault="0046769F" w:rsidP="0046769F">
      <w:pPr>
        <w:spacing w:after="180"/>
        <w:ind w:left="851" w:hanging="284"/>
        <w:jc w:val="left"/>
        <w:rPr>
          <w:rFonts w:ascii="Times New Roman" w:hAnsi="Times New Roman"/>
          <w:lang w:eastAsia="ja-JP"/>
        </w:rPr>
      </w:pPr>
      <w:r w:rsidRPr="0046769F">
        <w:rPr>
          <w:rFonts w:ascii="Times New Roman" w:hAnsi="Times New Roman"/>
          <w:lang w:eastAsia="ja-JP"/>
        </w:rPr>
        <w:t>2&gt;</w:t>
      </w:r>
      <w:r w:rsidRPr="0046769F">
        <w:rPr>
          <w:rFonts w:ascii="Times New Roman" w:hAnsi="Times New Roman"/>
          <w:lang w:eastAsia="ja-JP"/>
        </w:rPr>
        <w:tab/>
        <w:t>resume all suspended radio bearers and resume SCG transmission for all radio bearers, if suspended;</w:t>
      </w:r>
    </w:p>
    <w:p w14:paraId="746D4AD1"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 xml:space="preserve">if the </w:t>
      </w:r>
      <w:proofErr w:type="spellStart"/>
      <w:r w:rsidRPr="0046769F">
        <w:rPr>
          <w:rFonts w:ascii="Times New Roman" w:hAnsi="Times New Roman"/>
          <w:i/>
          <w:lang w:eastAsia="ja-JP"/>
        </w:rPr>
        <w:t>CellGroupConfig</w:t>
      </w:r>
      <w:proofErr w:type="spellEnd"/>
      <w:r w:rsidRPr="0046769F">
        <w:rPr>
          <w:rFonts w:ascii="Times New Roman" w:hAnsi="Times New Roman"/>
          <w:lang w:eastAsia="ja-JP"/>
        </w:rPr>
        <w:t xml:space="preserve"> contains the </w:t>
      </w:r>
      <w:proofErr w:type="spellStart"/>
      <w:r w:rsidRPr="0046769F">
        <w:rPr>
          <w:rFonts w:ascii="Times New Roman" w:hAnsi="Times New Roman"/>
          <w:i/>
          <w:lang w:eastAsia="ja-JP"/>
        </w:rPr>
        <w:t>rlc-BearerToReleaseList</w:t>
      </w:r>
      <w:proofErr w:type="spellEnd"/>
      <w:r w:rsidRPr="0046769F">
        <w:rPr>
          <w:rFonts w:ascii="Times New Roman" w:hAnsi="Times New Roman"/>
          <w:lang w:eastAsia="ja-JP"/>
        </w:rPr>
        <w:t>:</w:t>
      </w:r>
    </w:p>
    <w:p w14:paraId="1FDC27C4" w14:textId="77777777" w:rsidR="0046769F" w:rsidRPr="0046769F" w:rsidRDefault="0046769F" w:rsidP="0046769F">
      <w:pPr>
        <w:spacing w:after="180"/>
        <w:ind w:left="851" w:hanging="284"/>
        <w:jc w:val="left"/>
        <w:rPr>
          <w:rFonts w:ascii="Times New Roman" w:hAnsi="Times New Roman"/>
          <w:lang w:eastAsia="ja-JP"/>
        </w:rPr>
      </w:pPr>
      <w:r w:rsidRPr="0046769F">
        <w:rPr>
          <w:rFonts w:ascii="Times New Roman" w:hAnsi="Times New Roman"/>
          <w:lang w:eastAsia="ja-JP"/>
        </w:rPr>
        <w:t>2&gt;</w:t>
      </w:r>
      <w:r w:rsidRPr="0046769F">
        <w:rPr>
          <w:rFonts w:ascii="Times New Roman" w:hAnsi="Times New Roman"/>
          <w:lang w:eastAsia="ja-JP"/>
        </w:rPr>
        <w:tab/>
        <w:t>perform RLC bearer release as specified in 5.3.5.5.3;</w:t>
      </w:r>
    </w:p>
    <w:p w14:paraId="5BEE5D26"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 xml:space="preserve">if the </w:t>
      </w:r>
      <w:proofErr w:type="spellStart"/>
      <w:r w:rsidRPr="0046769F">
        <w:rPr>
          <w:rFonts w:ascii="Times New Roman" w:hAnsi="Times New Roman"/>
          <w:i/>
          <w:lang w:eastAsia="ja-JP"/>
        </w:rPr>
        <w:t>CellGroupConfig</w:t>
      </w:r>
      <w:proofErr w:type="spellEnd"/>
      <w:r w:rsidRPr="0046769F">
        <w:rPr>
          <w:rFonts w:ascii="Times New Roman" w:hAnsi="Times New Roman"/>
          <w:lang w:eastAsia="ja-JP"/>
        </w:rPr>
        <w:t xml:space="preserve"> contains the </w:t>
      </w:r>
      <w:proofErr w:type="spellStart"/>
      <w:r w:rsidRPr="0046769F">
        <w:rPr>
          <w:rFonts w:ascii="Times New Roman" w:hAnsi="Times New Roman"/>
          <w:i/>
          <w:lang w:eastAsia="ja-JP"/>
        </w:rPr>
        <w:t>rlc-BearerToAddModList</w:t>
      </w:r>
      <w:proofErr w:type="spellEnd"/>
      <w:r w:rsidRPr="0046769F">
        <w:rPr>
          <w:rFonts w:ascii="Times New Roman" w:hAnsi="Times New Roman"/>
          <w:lang w:eastAsia="ja-JP"/>
        </w:rPr>
        <w:t>:</w:t>
      </w:r>
    </w:p>
    <w:p w14:paraId="62785790" w14:textId="77777777" w:rsidR="0046769F" w:rsidRPr="0046769F" w:rsidRDefault="0046769F" w:rsidP="0046769F">
      <w:pPr>
        <w:spacing w:after="180"/>
        <w:ind w:left="851" w:hanging="284"/>
        <w:jc w:val="left"/>
        <w:rPr>
          <w:rFonts w:ascii="Times New Roman" w:hAnsi="Times New Roman"/>
          <w:lang w:eastAsia="ja-JP"/>
        </w:rPr>
      </w:pPr>
      <w:r w:rsidRPr="0046769F">
        <w:rPr>
          <w:rFonts w:ascii="Times New Roman" w:hAnsi="Times New Roman"/>
          <w:lang w:eastAsia="ja-JP"/>
        </w:rPr>
        <w:lastRenderedPageBreak/>
        <w:t>2&gt;</w:t>
      </w:r>
      <w:r w:rsidRPr="0046769F">
        <w:rPr>
          <w:rFonts w:ascii="Times New Roman" w:hAnsi="Times New Roman"/>
          <w:lang w:eastAsia="ja-JP"/>
        </w:rPr>
        <w:tab/>
        <w:t>perform the RLC bearer addition/modification as specified in 5.3.5.5.4;</w:t>
      </w:r>
    </w:p>
    <w:p w14:paraId="3DC42A92"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 xml:space="preserve">if the </w:t>
      </w:r>
      <w:proofErr w:type="spellStart"/>
      <w:r w:rsidRPr="0046769F">
        <w:rPr>
          <w:rFonts w:ascii="Times New Roman" w:hAnsi="Times New Roman"/>
          <w:i/>
          <w:lang w:eastAsia="ja-JP"/>
        </w:rPr>
        <w:t>CellGroupConfig</w:t>
      </w:r>
      <w:proofErr w:type="spellEnd"/>
      <w:r w:rsidRPr="0046769F">
        <w:rPr>
          <w:rFonts w:ascii="Times New Roman" w:hAnsi="Times New Roman"/>
          <w:lang w:eastAsia="ja-JP"/>
        </w:rPr>
        <w:t xml:space="preserve"> contains the mac-</w:t>
      </w:r>
      <w:proofErr w:type="spellStart"/>
      <w:r w:rsidRPr="0046769F">
        <w:rPr>
          <w:rFonts w:ascii="Times New Roman" w:hAnsi="Times New Roman"/>
          <w:i/>
          <w:lang w:eastAsia="ja-JP"/>
        </w:rPr>
        <w:t>CellGroupConfig</w:t>
      </w:r>
      <w:proofErr w:type="spellEnd"/>
      <w:r w:rsidRPr="0046769F">
        <w:rPr>
          <w:rFonts w:ascii="Times New Roman" w:hAnsi="Times New Roman"/>
          <w:lang w:eastAsia="ja-JP"/>
        </w:rPr>
        <w:t>:</w:t>
      </w:r>
    </w:p>
    <w:p w14:paraId="29A1F52A" w14:textId="77777777" w:rsidR="0046769F" w:rsidRPr="0046769F" w:rsidRDefault="0046769F" w:rsidP="0046769F">
      <w:pPr>
        <w:spacing w:after="180"/>
        <w:ind w:left="851" w:hanging="284"/>
        <w:jc w:val="left"/>
        <w:rPr>
          <w:rFonts w:ascii="Times New Roman" w:hAnsi="Times New Roman"/>
          <w:lang w:eastAsia="ja-JP"/>
        </w:rPr>
      </w:pPr>
      <w:r w:rsidRPr="0046769F">
        <w:rPr>
          <w:rFonts w:ascii="Times New Roman" w:hAnsi="Times New Roman"/>
          <w:lang w:eastAsia="ja-JP"/>
        </w:rPr>
        <w:t>2&gt;</w:t>
      </w:r>
      <w:r w:rsidRPr="0046769F">
        <w:rPr>
          <w:rFonts w:ascii="Times New Roman" w:hAnsi="Times New Roman"/>
          <w:lang w:eastAsia="ja-JP"/>
        </w:rPr>
        <w:tab/>
        <w:t>configure the MAC entity of this cell group as specified in 5.3.5.5.5;</w:t>
      </w:r>
    </w:p>
    <w:p w14:paraId="454702BB"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 xml:space="preserve">if the </w:t>
      </w:r>
      <w:proofErr w:type="spellStart"/>
      <w:r w:rsidRPr="0046769F">
        <w:rPr>
          <w:rFonts w:ascii="Times New Roman" w:hAnsi="Times New Roman"/>
          <w:i/>
          <w:lang w:eastAsia="ja-JP"/>
        </w:rPr>
        <w:t>CellGroupConfig</w:t>
      </w:r>
      <w:proofErr w:type="spellEnd"/>
      <w:r w:rsidRPr="0046769F">
        <w:rPr>
          <w:rFonts w:ascii="Times New Roman" w:hAnsi="Times New Roman"/>
          <w:lang w:eastAsia="ja-JP"/>
        </w:rPr>
        <w:t xml:space="preserve"> contains the </w:t>
      </w:r>
      <w:proofErr w:type="spellStart"/>
      <w:r w:rsidRPr="0046769F">
        <w:rPr>
          <w:rFonts w:ascii="Times New Roman" w:hAnsi="Times New Roman"/>
          <w:i/>
          <w:lang w:eastAsia="ja-JP"/>
        </w:rPr>
        <w:t>sCellToReleaseList</w:t>
      </w:r>
      <w:proofErr w:type="spellEnd"/>
      <w:r w:rsidRPr="0046769F">
        <w:rPr>
          <w:rFonts w:ascii="Times New Roman" w:hAnsi="Times New Roman"/>
          <w:lang w:eastAsia="ja-JP"/>
        </w:rPr>
        <w:t>:</w:t>
      </w:r>
    </w:p>
    <w:p w14:paraId="50409BCC" w14:textId="77777777" w:rsidR="0046769F" w:rsidRPr="0046769F" w:rsidRDefault="0046769F" w:rsidP="0046769F">
      <w:pPr>
        <w:spacing w:after="180"/>
        <w:ind w:left="851" w:hanging="284"/>
        <w:jc w:val="left"/>
        <w:rPr>
          <w:rFonts w:ascii="Times New Roman" w:hAnsi="Times New Roman"/>
          <w:lang w:eastAsia="ja-JP"/>
        </w:rPr>
      </w:pPr>
      <w:r w:rsidRPr="0046769F">
        <w:rPr>
          <w:rFonts w:ascii="Times New Roman" w:hAnsi="Times New Roman"/>
          <w:lang w:eastAsia="ja-JP"/>
        </w:rPr>
        <w:t>2&gt;</w:t>
      </w:r>
      <w:r w:rsidRPr="0046769F">
        <w:rPr>
          <w:rFonts w:ascii="Times New Roman" w:hAnsi="Times New Roman"/>
          <w:lang w:eastAsia="ja-JP"/>
        </w:rPr>
        <w:tab/>
        <w:t xml:space="preserve">perform </w:t>
      </w:r>
      <w:proofErr w:type="spellStart"/>
      <w:r w:rsidRPr="0046769F">
        <w:rPr>
          <w:rFonts w:ascii="Times New Roman" w:hAnsi="Times New Roman"/>
          <w:lang w:eastAsia="ja-JP"/>
        </w:rPr>
        <w:t>SCell</w:t>
      </w:r>
      <w:proofErr w:type="spellEnd"/>
      <w:r w:rsidRPr="0046769F">
        <w:rPr>
          <w:rFonts w:ascii="Times New Roman" w:hAnsi="Times New Roman"/>
          <w:lang w:eastAsia="ja-JP"/>
        </w:rPr>
        <w:t xml:space="preserve"> release as specified in 5.3.5.5.8;</w:t>
      </w:r>
    </w:p>
    <w:p w14:paraId="59A5AF1C"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 xml:space="preserve">if the </w:t>
      </w:r>
      <w:proofErr w:type="spellStart"/>
      <w:r w:rsidRPr="0046769F">
        <w:rPr>
          <w:rFonts w:ascii="Times New Roman" w:hAnsi="Times New Roman"/>
          <w:i/>
          <w:lang w:eastAsia="ja-JP"/>
        </w:rPr>
        <w:t>CellGroupConfig</w:t>
      </w:r>
      <w:proofErr w:type="spellEnd"/>
      <w:r w:rsidRPr="0046769F">
        <w:rPr>
          <w:rFonts w:ascii="Times New Roman" w:hAnsi="Times New Roman"/>
          <w:lang w:eastAsia="ja-JP"/>
        </w:rPr>
        <w:t xml:space="preserve"> contains the </w:t>
      </w:r>
      <w:proofErr w:type="spellStart"/>
      <w:r w:rsidRPr="0046769F">
        <w:rPr>
          <w:rFonts w:ascii="Times New Roman" w:hAnsi="Times New Roman"/>
          <w:i/>
          <w:lang w:eastAsia="ja-JP"/>
        </w:rPr>
        <w:t>spCellConfig</w:t>
      </w:r>
      <w:proofErr w:type="spellEnd"/>
      <w:r w:rsidRPr="0046769F">
        <w:rPr>
          <w:rFonts w:ascii="Times New Roman" w:hAnsi="Times New Roman"/>
          <w:lang w:eastAsia="ja-JP"/>
        </w:rPr>
        <w:t>:</w:t>
      </w:r>
    </w:p>
    <w:p w14:paraId="443BA262" w14:textId="77777777" w:rsidR="0046769F" w:rsidRPr="0046769F" w:rsidRDefault="0046769F" w:rsidP="0046769F">
      <w:pPr>
        <w:spacing w:after="180"/>
        <w:ind w:left="851" w:hanging="284"/>
        <w:jc w:val="left"/>
        <w:rPr>
          <w:rFonts w:ascii="Times New Roman" w:hAnsi="Times New Roman"/>
          <w:lang w:eastAsia="ja-JP"/>
        </w:rPr>
      </w:pPr>
      <w:r w:rsidRPr="0046769F">
        <w:rPr>
          <w:rFonts w:ascii="Times New Roman" w:hAnsi="Times New Roman"/>
          <w:lang w:eastAsia="ja-JP"/>
        </w:rPr>
        <w:t>2&gt;</w:t>
      </w:r>
      <w:r w:rsidRPr="0046769F">
        <w:rPr>
          <w:rFonts w:ascii="Times New Roman" w:hAnsi="Times New Roman"/>
          <w:lang w:eastAsia="ja-JP"/>
        </w:rPr>
        <w:tab/>
        <w:t xml:space="preserve">configure the </w:t>
      </w:r>
      <w:proofErr w:type="spellStart"/>
      <w:r w:rsidRPr="0046769F">
        <w:rPr>
          <w:rFonts w:ascii="Times New Roman" w:hAnsi="Times New Roman"/>
          <w:lang w:eastAsia="ja-JP"/>
        </w:rPr>
        <w:t>SpCell</w:t>
      </w:r>
      <w:proofErr w:type="spellEnd"/>
      <w:r w:rsidRPr="0046769F">
        <w:rPr>
          <w:rFonts w:ascii="Times New Roman" w:hAnsi="Times New Roman"/>
          <w:lang w:eastAsia="ja-JP"/>
        </w:rPr>
        <w:t xml:space="preserve"> as specified in 5.3.5.5.7;</w:t>
      </w:r>
    </w:p>
    <w:p w14:paraId="3ED161F1" w14:textId="77777777" w:rsidR="0046769F" w:rsidRPr="0046769F" w:rsidRDefault="0046769F" w:rsidP="0046769F">
      <w:pPr>
        <w:spacing w:after="180"/>
        <w:ind w:left="568" w:hanging="284"/>
        <w:jc w:val="left"/>
        <w:rPr>
          <w:rFonts w:ascii="Times New Roman" w:hAnsi="Times New Roman"/>
          <w:lang w:eastAsia="ja-JP"/>
        </w:rPr>
      </w:pPr>
      <w:r w:rsidRPr="0046769F">
        <w:rPr>
          <w:rFonts w:ascii="Times New Roman" w:hAnsi="Times New Roman"/>
          <w:lang w:eastAsia="ja-JP"/>
        </w:rPr>
        <w:t>1&gt;</w:t>
      </w:r>
      <w:r w:rsidRPr="0046769F">
        <w:rPr>
          <w:rFonts w:ascii="Times New Roman" w:hAnsi="Times New Roman"/>
          <w:lang w:eastAsia="ja-JP"/>
        </w:rPr>
        <w:tab/>
        <w:t xml:space="preserve">if the </w:t>
      </w:r>
      <w:proofErr w:type="spellStart"/>
      <w:r w:rsidRPr="0046769F">
        <w:rPr>
          <w:rFonts w:ascii="Times New Roman" w:hAnsi="Times New Roman"/>
          <w:i/>
          <w:lang w:eastAsia="ja-JP"/>
        </w:rPr>
        <w:t>CellGroupConfig</w:t>
      </w:r>
      <w:proofErr w:type="spellEnd"/>
      <w:r w:rsidRPr="0046769F">
        <w:rPr>
          <w:rFonts w:ascii="Times New Roman" w:hAnsi="Times New Roman"/>
          <w:lang w:eastAsia="ja-JP"/>
        </w:rPr>
        <w:t xml:space="preserve"> contains the </w:t>
      </w:r>
      <w:proofErr w:type="spellStart"/>
      <w:r w:rsidRPr="0046769F">
        <w:rPr>
          <w:rFonts w:ascii="Times New Roman" w:hAnsi="Times New Roman"/>
          <w:i/>
          <w:lang w:eastAsia="ja-JP"/>
        </w:rPr>
        <w:t>sCellToAddModList</w:t>
      </w:r>
      <w:proofErr w:type="spellEnd"/>
      <w:r w:rsidRPr="0046769F">
        <w:rPr>
          <w:rFonts w:ascii="Times New Roman" w:hAnsi="Times New Roman"/>
          <w:lang w:eastAsia="ja-JP"/>
        </w:rPr>
        <w:t>:</w:t>
      </w:r>
    </w:p>
    <w:p w14:paraId="01A73A50" w14:textId="77777777" w:rsidR="0046769F" w:rsidRPr="0046769F" w:rsidRDefault="0046769F" w:rsidP="0046769F">
      <w:pPr>
        <w:spacing w:after="180"/>
        <w:ind w:left="851" w:hanging="284"/>
        <w:jc w:val="left"/>
        <w:rPr>
          <w:rFonts w:ascii="Times New Roman" w:hAnsi="Times New Roman"/>
          <w:lang w:eastAsia="ja-JP"/>
        </w:rPr>
      </w:pPr>
      <w:r w:rsidRPr="0046769F">
        <w:rPr>
          <w:rFonts w:ascii="Times New Roman" w:hAnsi="Times New Roman"/>
          <w:lang w:eastAsia="ja-JP"/>
        </w:rPr>
        <w:t>2&gt;</w:t>
      </w:r>
      <w:r w:rsidRPr="0046769F">
        <w:rPr>
          <w:rFonts w:ascii="Times New Roman" w:hAnsi="Times New Roman"/>
          <w:lang w:eastAsia="ja-JP"/>
        </w:rPr>
        <w:tab/>
        <w:t xml:space="preserve">perform </w:t>
      </w:r>
      <w:proofErr w:type="spellStart"/>
      <w:r w:rsidRPr="0046769F">
        <w:rPr>
          <w:rFonts w:ascii="Times New Roman" w:hAnsi="Times New Roman"/>
          <w:lang w:eastAsia="ja-JP"/>
        </w:rPr>
        <w:t>SCell</w:t>
      </w:r>
      <w:proofErr w:type="spellEnd"/>
      <w:r w:rsidRPr="0046769F">
        <w:rPr>
          <w:rFonts w:ascii="Times New Roman" w:hAnsi="Times New Roman"/>
          <w:lang w:eastAsia="ja-JP"/>
        </w:rPr>
        <w:t xml:space="preserve"> addition/modification as specified in 5.3.5.5.9.</w:t>
      </w:r>
    </w:p>
    <w:p w14:paraId="66A0FF4C" w14:textId="77777777" w:rsidR="008D7CA6" w:rsidRPr="008D7CA6" w:rsidRDefault="008D7CA6" w:rsidP="008D7CA6">
      <w:pPr>
        <w:keepNext/>
        <w:keepLines/>
        <w:spacing w:before="120" w:after="180"/>
        <w:jc w:val="left"/>
        <w:outlineLvl w:val="4"/>
        <w:rPr>
          <w:rFonts w:eastAsia="MS Mincho"/>
          <w:sz w:val="22"/>
          <w:lang w:eastAsia="ja-JP"/>
        </w:rPr>
      </w:pPr>
      <w:bookmarkStart w:id="11" w:name="_Toc525763151"/>
      <w:r w:rsidRPr="008D7CA6">
        <w:rPr>
          <w:rFonts w:eastAsia="MS Mincho"/>
          <w:sz w:val="22"/>
          <w:highlight w:val="yellow"/>
          <w:lang w:eastAsia="ja-JP"/>
        </w:rPr>
        <w:t>5.3.5.5.2</w:t>
      </w:r>
      <w:r w:rsidRPr="008D7CA6">
        <w:rPr>
          <w:rFonts w:eastAsia="MS Mincho"/>
          <w:sz w:val="22"/>
          <w:highlight w:val="yellow"/>
          <w:lang w:eastAsia="ja-JP"/>
        </w:rPr>
        <w:tab/>
        <w:t>Reconfiguration with sync</w:t>
      </w:r>
      <w:bookmarkEnd w:id="11"/>
    </w:p>
    <w:p w14:paraId="496F0371" w14:textId="77777777" w:rsidR="008D7CA6" w:rsidRPr="008D7CA6" w:rsidRDefault="008D7CA6" w:rsidP="008D7CA6">
      <w:pPr>
        <w:spacing w:after="180"/>
        <w:jc w:val="left"/>
        <w:rPr>
          <w:rFonts w:ascii="Times New Roman" w:eastAsia="MS Mincho" w:hAnsi="Times New Roman"/>
          <w:lang w:eastAsia="ja-JP"/>
        </w:rPr>
      </w:pPr>
      <w:r w:rsidRPr="008D7CA6">
        <w:rPr>
          <w:rFonts w:ascii="Times New Roman" w:hAnsi="Times New Roman"/>
          <w:lang w:eastAsia="ja-JP"/>
        </w:rPr>
        <w:t>The UE shall perform the following actions to execute a reconfiguration with sync.</w:t>
      </w:r>
    </w:p>
    <w:p w14:paraId="42E3D10E" w14:textId="77777777" w:rsidR="008D7CA6" w:rsidRPr="008D7CA6" w:rsidRDefault="008D7CA6" w:rsidP="008D7CA6">
      <w:pPr>
        <w:spacing w:after="180"/>
        <w:ind w:left="568" w:hanging="284"/>
        <w:jc w:val="left"/>
        <w:rPr>
          <w:rFonts w:ascii="Times New Roman" w:hAnsi="Times New Roman"/>
          <w:lang w:eastAsia="ja-JP"/>
        </w:rPr>
      </w:pPr>
      <w:r w:rsidRPr="008D7CA6">
        <w:rPr>
          <w:rFonts w:ascii="Times New Roman" w:hAnsi="Times New Roman"/>
          <w:lang w:eastAsia="ja-JP"/>
        </w:rPr>
        <w:t>1&gt;</w:t>
      </w:r>
      <w:r w:rsidRPr="008D7CA6">
        <w:rPr>
          <w:rFonts w:ascii="Times New Roman" w:hAnsi="Times New Roman"/>
          <w:lang w:eastAsia="ja-JP"/>
        </w:rPr>
        <w:tab/>
        <w:t xml:space="preserve">stop timer T310 for the corresponding </w:t>
      </w:r>
      <w:proofErr w:type="spellStart"/>
      <w:r w:rsidRPr="008D7CA6">
        <w:rPr>
          <w:rFonts w:ascii="Times New Roman" w:hAnsi="Times New Roman"/>
          <w:lang w:eastAsia="ja-JP"/>
        </w:rPr>
        <w:t>SpCell</w:t>
      </w:r>
      <w:proofErr w:type="spellEnd"/>
      <w:r w:rsidRPr="008D7CA6">
        <w:rPr>
          <w:rFonts w:ascii="Times New Roman" w:hAnsi="Times New Roman"/>
          <w:lang w:eastAsia="ja-JP"/>
        </w:rPr>
        <w:t>, if running;</w:t>
      </w:r>
    </w:p>
    <w:p w14:paraId="38D7D91B" w14:textId="77777777" w:rsidR="008D7CA6" w:rsidRPr="008D7CA6" w:rsidRDefault="008D7CA6" w:rsidP="008D7CA6">
      <w:pPr>
        <w:spacing w:after="180"/>
        <w:ind w:left="568" w:hanging="284"/>
        <w:jc w:val="left"/>
        <w:rPr>
          <w:rFonts w:ascii="Times New Roman" w:hAnsi="Times New Roman"/>
          <w:lang w:eastAsia="ja-JP"/>
        </w:rPr>
      </w:pPr>
      <w:r w:rsidRPr="008D7CA6">
        <w:rPr>
          <w:rFonts w:ascii="Times New Roman" w:hAnsi="Times New Roman"/>
          <w:lang w:eastAsia="ja-JP"/>
        </w:rPr>
        <w:t>1&gt;</w:t>
      </w:r>
      <w:r w:rsidRPr="008D7CA6">
        <w:rPr>
          <w:rFonts w:ascii="Times New Roman" w:hAnsi="Times New Roman"/>
          <w:lang w:eastAsia="ja-JP"/>
        </w:rPr>
        <w:tab/>
        <w:t xml:space="preserve">start timer T304 for the corresponding </w:t>
      </w:r>
      <w:proofErr w:type="spellStart"/>
      <w:r w:rsidRPr="008D7CA6">
        <w:rPr>
          <w:rFonts w:ascii="Times New Roman" w:hAnsi="Times New Roman"/>
          <w:lang w:eastAsia="ja-JP"/>
        </w:rPr>
        <w:t>SpCell</w:t>
      </w:r>
      <w:proofErr w:type="spellEnd"/>
      <w:r w:rsidRPr="008D7CA6">
        <w:rPr>
          <w:rFonts w:ascii="Times New Roman" w:hAnsi="Times New Roman"/>
          <w:lang w:eastAsia="ja-JP"/>
        </w:rPr>
        <w:t xml:space="preserve"> with the timer value set to </w:t>
      </w:r>
      <w:r w:rsidRPr="008D7CA6">
        <w:rPr>
          <w:rFonts w:ascii="Times New Roman" w:hAnsi="Times New Roman"/>
          <w:i/>
          <w:lang w:eastAsia="ja-JP"/>
        </w:rPr>
        <w:t>t304</w:t>
      </w:r>
      <w:r w:rsidRPr="008D7CA6">
        <w:rPr>
          <w:rFonts w:ascii="Times New Roman" w:hAnsi="Times New Roman"/>
          <w:lang w:eastAsia="ja-JP"/>
        </w:rPr>
        <w:t xml:space="preserve">, as included in the </w:t>
      </w:r>
      <w:proofErr w:type="spellStart"/>
      <w:r w:rsidRPr="008D7CA6">
        <w:rPr>
          <w:rFonts w:ascii="Times New Roman" w:hAnsi="Times New Roman"/>
          <w:i/>
          <w:lang w:eastAsia="ja-JP"/>
        </w:rPr>
        <w:t>reconfigurationWithSync</w:t>
      </w:r>
      <w:proofErr w:type="spellEnd"/>
      <w:r w:rsidRPr="008D7CA6">
        <w:rPr>
          <w:rFonts w:ascii="Times New Roman" w:hAnsi="Times New Roman"/>
          <w:lang w:eastAsia="ja-JP"/>
        </w:rPr>
        <w:t>;</w:t>
      </w:r>
    </w:p>
    <w:p w14:paraId="4BB0C48A" w14:textId="77777777" w:rsidR="008D7CA6" w:rsidRPr="008D7CA6" w:rsidRDefault="008D7CA6" w:rsidP="008D7CA6">
      <w:pPr>
        <w:spacing w:after="180"/>
        <w:ind w:left="568" w:hanging="284"/>
        <w:jc w:val="left"/>
        <w:rPr>
          <w:rFonts w:ascii="Times New Roman" w:hAnsi="Times New Roman"/>
          <w:lang w:eastAsia="ja-JP"/>
        </w:rPr>
      </w:pPr>
      <w:r w:rsidRPr="008D7CA6">
        <w:rPr>
          <w:rFonts w:ascii="Times New Roman" w:hAnsi="Times New Roman"/>
          <w:lang w:eastAsia="ja-JP"/>
        </w:rPr>
        <w:t>1&gt;</w:t>
      </w:r>
      <w:r w:rsidRPr="008D7CA6">
        <w:rPr>
          <w:rFonts w:ascii="Times New Roman" w:hAnsi="Times New Roman"/>
          <w:lang w:eastAsia="ja-JP"/>
        </w:rPr>
        <w:tab/>
        <w:t xml:space="preserve">if the </w:t>
      </w:r>
      <w:proofErr w:type="spellStart"/>
      <w:r w:rsidRPr="008D7CA6">
        <w:rPr>
          <w:rFonts w:ascii="Times New Roman" w:hAnsi="Times New Roman"/>
          <w:i/>
          <w:lang w:eastAsia="ja-JP"/>
        </w:rPr>
        <w:t>frequencyInfoDL</w:t>
      </w:r>
      <w:proofErr w:type="spellEnd"/>
      <w:r w:rsidRPr="008D7CA6">
        <w:rPr>
          <w:rFonts w:ascii="Times New Roman" w:hAnsi="Times New Roman"/>
          <w:lang w:eastAsia="ja-JP"/>
        </w:rPr>
        <w:t xml:space="preserve"> is included:</w:t>
      </w:r>
    </w:p>
    <w:p w14:paraId="5770B2E8" w14:textId="77777777" w:rsidR="008D7CA6" w:rsidRPr="008D7CA6" w:rsidRDefault="008D7CA6" w:rsidP="008D7CA6">
      <w:pPr>
        <w:spacing w:after="180"/>
        <w:ind w:left="851" w:hanging="284"/>
        <w:jc w:val="left"/>
        <w:rPr>
          <w:rFonts w:ascii="Times New Roman" w:hAnsi="Times New Roman"/>
          <w:lang w:eastAsia="ja-JP"/>
        </w:rPr>
      </w:pPr>
      <w:r w:rsidRPr="008D7CA6">
        <w:rPr>
          <w:rFonts w:ascii="Times New Roman" w:hAnsi="Times New Roman"/>
          <w:lang w:eastAsia="ja-JP"/>
        </w:rPr>
        <w:t>2&gt;</w:t>
      </w:r>
      <w:r w:rsidRPr="008D7CA6">
        <w:rPr>
          <w:rFonts w:ascii="Times New Roman" w:hAnsi="Times New Roman"/>
          <w:lang w:eastAsia="ja-JP"/>
        </w:rPr>
        <w:tab/>
        <w:t xml:space="preserve">consider the target </w:t>
      </w:r>
      <w:proofErr w:type="spellStart"/>
      <w:r w:rsidRPr="008D7CA6">
        <w:rPr>
          <w:rFonts w:ascii="Times New Roman" w:hAnsi="Times New Roman"/>
          <w:lang w:eastAsia="ja-JP"/>
        </w:rPr>
        <w:t>SpCell</w:t>
      </w:r>
      <w:proofErr w:type="spellEnd"/>
      <w:r w:rsidRPr="008D7CA6">
        <w:rPr>
          <w:rFonts w:ascii="Times New Roman" w:hAnsi="Times New Roman"/>
          <w:lang w:eastAsia="ja-JP"/>
        </w:rPr>
        <w:t xml:space="preserve"> to be one on the SSB frequency indicated by the </w:t>
      </w:r>
      <w:proofErr w:type="spellStart"/>
      <w:r w:rsidRPr="008D7CA6">
        <w:rPr>
          <w:rFonts w:ascii="Times New Roman" w:hAnsi="Times New Roman"/>
          <w:i/>
          <w:lang w:eastAsia="ja-JP"/>
        </w:rPr>
        <w:t>frequencyInfoDL</w:t>
      </w:r>
      <w:proofErr w:type="spellEnd"/>
      <w:r w:rsidRPr="008D7CA6">
        <w:rPr>
          <w:rFonts w:ascii="Times New Roman" w:hAnsi="Times New Roman"/>
          <w:lang w:eastAsia="ja-JP"/>
        </w:rPr>
        <w:t xml:space="preserve"> with a physical cell identity indicated by the </w:t>
      </w:r>
      <w:proofErr w:type="spellStart"/>
      <w:r w:rsidRPr="008D7CA6">
        <w:rPr>
          <w:rFonts w:ascii="Times New Roman" w:hAnsi="Times New Roman"/>
          <w:i/>
          <w:lang w:eastAsia="ja-JP"/>
        </w:rPr>
        <w:t>physCellId</w:t>
      </w:r>
      <w:proofErr w:type="spellEnd"/>
      <w:r w:rsidRPr="008D7CA6">
        <w:rPr>
          <w:rFonts w:ascii="Times New Roman" w:hAnsi="Times New Roman"/>
          <w:lang w:eastAsia="ja-JP"/>
        </w:rPr>
        <w:t>;</w:t>
      </w:r>
    </w:p>
    <w:p w14:paraId="198C40C8" w14:textId="77777777" w:rsidR="008D7CA6" w:rsidRPr="008D7CA6" w:rsidRDefault="008D7CA6" w:rsidP="008D7CA6">
      <w:pPr>
        <w:spacing w:after="180"/>
        <w:ind w:left="568" w:hanging="284"/>
        <w:jc w:val="left"/>
        <w:rPr>
          <w:rFonts w:ascii="Times New Roman" w:hAnsi="Times New Roman"/>
          <w:lang w:eastAsia="ja-JP"/>
        </w:rPr>
      </w:pPr>
      <w:r w:rsidRPr="008D7CA6">
        <w:rPr>
          <w:rFonts w:ascii="Times New Roman" w:hAnsi="Times New Roman"/>
          <w:lang w:eastAsia="ja-JP"/>
        </w:rPr>
        <w:t>1&gt;</w:t>
      </w:r>
      <w:r w:rsidRPr="008D7CA6">
        <w:rPr>
          <w:rFonts w:ascii="Times New Roman" w:hAnsi="Times New Roman"/>
          <w:lang w:eastAsia="ja-JP"/>
        </w:rPr>
        <w:tab/>
        <w:t>else:</w:t>
      </w:r>
    </w:p>
    <w:p w14:paraId="349DEB9C" w14:textId="77777777" w:rsidR="008D7CA6" w:rsidRPr="008D7CA6" w:rsidRDefault="008D7CA6" w:rsidP="008D7CA6">
      <w:pPr>
        <w:spacing w:after="180"/>
        <w:ind w:left="851" w:hanging="284"/>
        <w:jc w:val="left"/>
        <w:rPr>
          <w:rFonts w:ascii="Times New Roman" w:hAnsi="Times New Roman"/>
          <w:lang w:eastAsia="ja-JP"/>
        </w:rPr>
      </w:pPr>
      <w:r w:rsidRPr="008D7CA6">
        <w:rPr>
          <w:rFonts w:ascii="Times New Roman" w:hAnsi="Times New Roman"/>
          <w:lang w:eastAsia="ja-JP"/>
        </w:rPr>
        <w:t>2&gt;</w:t>
      </w:r>
      <w:r w:rsidRPr="008D7CA6">
        <w:rPr>
          <w:rFonts w:ascii="Times New Roman" w:hAnsi="Times New Roman"/>
          <w:lang w:eastAsia="ja-JP"/>
        </w:rPr>
        <w:tab/>
        <w:t xml:space="preserve">consider the target </w:t>
      </w:r>
      <w:proofErr w:type="spellStart"/>
      <w:r w:rsidRPr="008D7CA6">
        <w:rPr>
          <w:rFonts w:ascii="Times New Roman" w:hAnsi="Times New Roman"/>
          <w:lang w:eastAsia="ja-JP"/>
        </w:rPr>
        <w:t>SpCell</w:t>
      </w:r>
      <w:proofErr w:type="spellEnd"/>
      <w:r w:rsidRPr="008D7CA6">
        <w:rPr>
          <w:rFonts w:ascii="Times New Roman" w:hAnsi="Times New Roman"/>
          <w:lang w:eastAsia="ja-JP"/>
        </w:rPr>
        <w:t xml:space="preserve"> to be one on the SSB frequency of the source </w:t>
      </w:r>
      <w:proofErr w:type="spellStart"/>
      <w:r w:rsidRPr="008D7CA6">
        <w:rPr>
          <w:rFonts w:ascii="Times New Roman" w:hAnsi="Times New Roman"/>
          <w:lang w:eastAsia="ja-JP"/>
        </w:rPr>
        <w:t>SpCell</w:t>
      </w:r>
      <w:proofErr w:type="spellEnd"/>
      <w:r w:rsidRPr="008D7CA6">
        <w:rPr>
          <w:rFonts w:ascii="Times New Roman" w:hAnsi="Times New Roman"/>
          <w:lang w:eastAsia="ja-JP"/>
        </w:rPr>
        <w:t xml:space="preserve"> with a physical cell identity indicated by the </w:t>
      </w:r>
      <w:proofErr w:type="spellStart"/>
      <w:r w:rsidRPr="008D7CA6">
        <w:rPr>
          <w:rFonts w:ascii="Times New Roman" w:hAnsi="Times New Roman"/>
          <w:i/>
          <w:lang w:eastAsia="ja-JP"/>
        </w:rPr>
        <w:t>physCellId</w:t>
      </w:r>
      <w:proofErr w:type="spellEnd"/>
      <w:r w:rsidRPr="008D7CA6">
        <w:rPr>
          <w:rFonts w:ascii="Times New Roman" w:hAnsi="Times New Roman"/>
          <w:lang w:eastAsia="ja-JP"/>
        </w:rPr>
        <w:t>;</w:t>
      </w:r>
    </w:p>
    <w:p w14:paraId="296486EE" w14:textId="77777777" w:rsidR="008D7CA6" w:rsidRPr="008D7CA6" w:rsidRDefault="008D7CA6" w:rsidP="008D7CA6">
      <w:pPr>
        <w:spacing w:after="180"/>
        <w:ind w:left="568" w:hanging="284"/>
        <w:jc w:val="left"/>
        <w:rPr>
          <w:rFonts w:ascii="Times New Roman" w:hAnsi="Times New Roman"/>
          <w:lang w:eastAsia="ja-JP"/>
        </w:rPr>
      </w:pPr>
      <w:r w:rsidRPr="008D7CA6">
        <w:rPr>
          <w:rFonts w:ascii="Times New Roman" w:hAnsi="Times New Roman"/>
          <w:lang w:eastAsia="ja-JP"/>
        </w:rPr>
        <w:t>1&gt;</w:t>
      </w:r>
      <w:r w:rsidRPr="008D7CA6">
        <w:rPr>
          <w:rFonts w:ascii="Times New Roman" w:hAnsi="Times New Roman"/>
          <w:lang w:eastAsia="ja-JP"/>
        </w:rPr>
        <w:tab/>
        <w:t xml:space="preserve">start synchronising to the DL of the target </w:t>
      </w:r>
      <w:proofErr w:type="spellStart"/>
      <w:r w:rsidRPr="008D7CA6">
        <w:rPr>
          <w:rFonts w:ascii="Times New Roman" w:hAnsi="Times New Roman"/>
          <w:lang w:eastAsia="ja-JP"/>
        </w:rPr>
        <w:t>SpCell</w:t>
      </w:r>
      <w:proofErr w:type="spellEnd"/>
      <w:r w:rsidRPr="008D7CA6">
        <w:rPr>
          <w:rFonts w:ascii="Times New Roman" w:hAnsi="Times New Roman"/>
          <w:lang w:eastAsia="ja-JP"/>
        </w:rPr>
        <w:t xml:space="preserve"> and acquire the </w:t>
      </w:r>
      <w:r w:rsidRPr="008D7CA6">
        <w:rPr>
          <w:rFonts w:ascii="Times New Roman" w:hAnsi="Times New Roman"/>
          <w:i/>
          <w:lang w:eastAsia="ja-JP"/>
        </w:rPr>
        <w:t>MIB</w:t>
      </w:r>
      <w:r w:rsidRPr="008D7CA6">
        <w:rPr>
          <w:rFonts w:ascii="Times New Roman" w:hAnsi="Times New Roman"/>
          <w:lang w:eastAsia="ja-JP"/>
        </w:rPr>
        <w:t xml:space="preserve"> of the target </w:t>
      </w:r>
      <w:proofErr w:type="spellStart"/>
      <w:r w:rsidRPr="008D7CA6">
        <w:rPr>
          <w:rFonts w:ascii="Times New Roman" w:hAnsi="Times New Roman"/>
          <w:lang w:eastAsia="ja-JP"/>
        </w:rPr>
        <w:t>SpCell</w:t>
      </w:r>
      <w:proofErr w:type="spellEnd"/>
      <w:r w:rsidRPr="008D7CA6">
        <w:rPr>
          <w:rFonts w:ascii="Times New Roman" w:hAnsi="Times New Roman"/>
          <w:lang w:eastAsia="ja-JP"/>
        </w:rPr>
        <w:t xml:space="preserve"> as specified in 5.2.2.3.1;</w:t>
      </w:r>
    </w:p>
    <w:p w14:paraId="10992856" w14:textId="77777777" w:rsidR="008D7CA6" w:rsidRPr="008D7CA6" w:rsidRDefault="008D7CA6" w:rsidP="008D7CA6">
      <w:pPr>
        <w:keepLines/>
        <w:spacing w:after="180"/>
        <w:ind w:left="1135" w:hanging="851"/>
        <w:jc w:val="left"/>
        <w:rPr>
          <w:rFonts w:ascii="Times New Roman" w:hAnsi="Times New Roman"/>
          <w:lang w:eastAsia="ja-JP"/>
        </w:rPr>
      </w:pPr>
      <w:r w:rsidRPr="008D7CA6">
        <w:rPr>
          <w:rFonts w:ascii="Times New Roman" w:hAnsi="Times New Roman"/>
          <w:lang w:eastAsia="ja-JP"/>
        </w:rPr>
        <w:t>NOTE:</w:t>
      </w:r>
      <w:r w:rsidRPr="008D7CA6">
        <w:rPr>
          <w:rFonts w:ascii="Times New Roman" w:hAnsi="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5EAD36D8" w14:textId="77777777" w:rsidR="008D7CA6" w:rsidRPr="008D7CA6" w:rsidRDefault="008D7CA6" w:rsidP="008D7CA6">
      <w:pPr>
        <w:spacing w:after="180"/>
        <w:ind w:left="568" w:hanging="284"/>
        <w:jc w:val="left"/>
        <w:rPr>
          <w:rFonts w:ascii="Times New Roman" w:hAnsi="Times New Roman"/>
          <w:lang w:eastAsia="ja-JP"/>
        </w:rPr>
      </w:pPr>
      <w:r w:rsidRPr="008D7CA6">
        <w:rPr>
          <w:rFonts w:ascii="Times New Roman" w:hAnsi="Times New Roman"/>
          <w:lang w:eastAsia="ja-JP"/>
        </w:rPr>
        <w:t>1&gt;</w:t>
      </w:r>
      <w:r w:rsidRPr="008D7CA6">
        <w:rPr>
          <w:rFonts w:ascii="Times New Roman" w:hAnsi="Times New Roman"/>
          <w:lang w:eastAsia="ja-JP"/>
        </w:rPr>
        <w:tab/>
        <w:t>reset the MAC entity of this cell group;</w:t>
      </w:r>
    </w:p>
    <w:p w14:paraId="361DE0E0" w14:textId="77777777" w:rsidR="008D7CA6" w:rsidRPr="008D7CA6" w:rsidRDefault="008D7CA6" w:rsidP="008D7CA6">
      <w:pPr>
        <w:spacing w:after="180"/>
        <w:ind w:left="568" w:hanging="284"/>
        <w:jc w:val="left"/>
        <w:rPr>
          <w:rFonts w:ascii="Times New Roman" w:hAnsi="Times New Roman"/>
          <w:lang w:eastAsia="ja-JP"/>
        </w:rPr>
      </w:pPr>
      <w:r w:rsidRPr="008D7CA6">
        <w:rPr>
          <w:rFonts w:ascii="Times New Roman" w:hAnsi="Times New Roman"/>
          <w:lang w:eastAsia="ja-JP"/>
        </w:rPr>
        <w:t>1&gt;</w:t>
      </w:r>
      <w:r w:rsidRPr="008D7CA6">
        <w:rPr>
          <w:rFonts w:ascii="Times New Roman" w:hAnsi="Times New Roman"/>
          <w:lang w:eastAsia="ja-JP"/>
        </w:rPr>
        <w:tab/>
        <w:t xml:space="preserve">consider the </w:t>
      </w:r>
      <w:proofErr w:type="spellStart"/>
      <w:r w:rsidRPr="008D7CA6">
        <w:rPr>
          <w:rFonts w:ascii="Times New Roman" w:hAnsi="Times New Roman"/>
          <w:lang w:eastAsia="ja-JP"/>
        </w:rPr>
        <w:t>SCell</w:t>
      </w:r>
      <w:proofErr w:type="spellEnd"/>
      <w:r w:rsidRPr="008D7CA6">
        <w:rPr>
          <w:rFonts w:ascii="Times New Roman" w:hAnsi="Times New Roman"/>
          <w:lang w:eastAsia="ja-JP"/>
        </w:rPr>
        <w:t>(s) of this cell group, if configured, to be in deactivated state;</w:t>
      </w:r>
    </w:p>
    <w:p w14:paraId="3348B423" w14:textId="77777777" w:rsidR="008D7CA6" w:rsidRPr="008D7CA6" w:rsidRDefault="008D7CA6" w:rsidP="008D7CA6">
      <w:pPr>
        <w:spacing w:after="180"/>
        <w:ind w:left="568" w:hanging="284"/>
        <w:jc w:val="left"/>
        <w:rPr>
          <w:rFonts w:ascii="Times New Roman" w:hAnsi="Times New Roman"/>
          <w:lang w:eastAsia="ja-JP"/>
        </w:rPr>
      </w:pPr>
      <w:r w:rsidRPr="008D7CA6">
        <w:rPr>
          <w:rFonts w:ascii="Times New Roman" w:hAnsi="Times New Roman"/>
          <w:lang w:eastAsia="ja-JP"/>
        </w:rPr>
        <w:t>1&gt;</w:t>
      </w:r>
      <w:r w:rsidRPr="008D7CA6">
        <w:rPr>
          <w:rFonts w:ascii="Times New Roman" w:hAnsi="Times New Roman"/>
          <w:lang w:eastAsia="ja-JP"/>
        </w:rPr>
        <w:tab/>
        <w:t xml:space="preserve">apply the value of the </w:t>
      </w:r>
      <w:proofErr w:type="spellStart"/>
      <w:r w:rsidRPr="008D7CA6">
        <w:rPr>
          <w:rFonts w:ascii="Times New Roman" w:hAnsi="Times New Roman"/>
          <w:i/>
          <w:lang w:eastAsia="ja-JP"/>
        </w:rPr>
        <w:t>newUE</w:t>
      </w:r>
      <w:proofErr w:type="spellEnd"/>
      <w:r w:rsidRPr="008D7CA6">
        <w:rPr>
          <w:rFonts w:ascii="Times New Roman" w:hAnsi="Times New Roman"/>
          <w:i/>
          <w:lang w:eastAsia="ja-JP"/>
        </w:rPr>
        <w:t>-Identity</w:t>
      </w:r>
      <w:r w:rsidRPr="008D7CA6">
        <w:rPr>
          <w:rFonts w:ascii="Times New Roman" w:hAnsi="Times New Roman"/>
          <w:lang w:eastAsia="ja-JP"/>
        </w:rPr>
        <w:t xml:space="preserve"> as the C-RNTI for this cell group;</w:t>
      </w:r>
    </w:p>
    <w:p w14:paraId="0733767D" w14:textId="77777777" w:rsidR="008D7CA6" w:rsidRPr="008D7CA6" w:rsidRDefault="008D7CA6" w:rsidP="008D7CA6">
      <w:pPr>
        <w:keepLines/>
        <w:spacing w:after="180"/>
        <w:ind w:left="1135" w:hanging="851"/>
        <w:jc w:val="left"/>
        <w:rPr>
          <w:rFonts w:ascii="Times New Roman" w:hAnsi="Times New Roman"/>
          <w:color w:val="FF0000"/>
          <w:lang w:eastAsia="x-none"/>
        </w:rPr>
      </w:pPr>
      <w:r w:rsidRPr="008D7CA6">
        <w:rPr>
          <w:rFonts w:ascii="Times New Roman" w:hAnsi="Times New Roman"/>
          <w:color w:val="FF0000"/>
          <w:lang w:eastAsia="x-none"/>
        </w:rPr>
        <w:t xml:space="preserve">Editor's Note: Verify that this does not configure some common parameters which are later discarded due to e.g. </w:t>
      </w:r>
      <w:proofErr w:type="spellStart"/>
      <w:r w:rsidRPr="008D7CA6">
        <w:rPr>
          <w:rFonts w:ascii="Times New Roman" w:hAnsi="Times New Roman"/>
          <w:color w:val="FF0000"/>
          <w:lang w:eastAsia="x-none"/>
        </w:rPr>
        <w:t>SCell</w:t>
      </w:r>
      <w:proofErr w:type="spellEnd"/>
      <w:r w:rsidRPr="008D7CA6">
        <w:rPr>
          <w:rFonts w:ascii="Times New Roman" w:hAnsi="Times New Roman"/>
          <w:color w:val="FF0000"/>
          <w:lang w:eastAsia="x-none"/>
        </w:rPr>
        <w:t xml:space="preserve"> release or due to LCH release.</w:t>
      </w:r>
    </w:p>
    <w:p w14:paraId="5C554FBB" w14:textId="77777777" w:rsidR="008D7CA6" w:rsidRPr="008D7CA6" w:rsidRDefault="008D7CA6" w:rsidP="008D7CA6">
      <w:pPr>
        <w:spacing w:after="180"/>
        <w:ind w:left="568" w:hanging="284"/>
        <w:jc w:val="left"/>
        <w:rPr>
          <w:rFonts w:ascii="Times New Roman" w:hAnsi="Times New Roman"/>
          <w:lang w:eastAsia="ja-JP"/>
        </w:rPr>
      </w:pPr>
      <w:r w:rsidRPr="008D7CA6">
        <w:rPr>
          <w:rFonts w:ascii="Times New Roman" w:hAnsi="Times New Roman"/>
          <w:lang w:eastAsia="ja-JP"/>
        </w:rPr>
        <w:t>1&gt;</w:t>
      </w:r>
      <w:r w:rsidRPr="008D7CA6">
        <w:rPr>
          <w:rFonts w:ascii="Times New Roman" w:hAnsi="Times New Roman"/>
          <w:lang w:eastAsia="ja-JP"/>
        </w:rPr>
        <w:tab/>
        <w:t xml:space="preserve">configure lower layers in accordance with the received </w:t>
      </w:r>
      <w:proofErr w:type="spellStart"/>
      <w:r w:rsidRPr="008D7CA6">
        <w:rPr>
          <w:rFonts w:ascii="Times New Roman" w:hAnsi="Times New Roman"/>
          <w:lang w:eastAsia="ja-JP"/>
        </w:rPr>
        <w:t>s</w:t>
      </w:r>
      <w:r w:rsidRPr="008D7CA6">
        <w:rPr>
          <w:rFonts w:ascii="Times New Roman" w:hAnsi="Times New Roman"/>
          <w:i/>
          <w:lang w:eastAsia="ja-JP"/>
        </w:rPr>
        <w:t>pCellConfigCommon</w:t>
      </w:r>
      <w:proofErr w:type="spellEnd"/>
      <w:r w:rsidRPr="008D7CA6">
        <w:rPr>
          <w:rFonts w:ascii="Times New Roman" w:hAnsi="Times New Roman"/>
          <w:lang w:eastAsia="ja-JP"/>
        </w:rPr>
        <w:t>;</w:t>
      </w:r>
    </w:p>
    <w:p w14:paraId="4FE0AD39" w14:textId="77777777" w:rsidR="008D7CA6" w:rsidRPr="008D7CA6" w:rsidRDefault="008D7CA6" w:rsidP="008D7CA6">
      <w:pPr>
        <w:spacing w:after="180"/>
        <w:ind w:left="568" w:hanging="284"/>
        <w:jc w:val="left"/>
        <w:rPr>
          <w:rFonts w:ascii="Times New Roman" w:hAnsi="Times New Roman"/>
          <w:lang w:eastAsia="ja-JP"/>
        </w:rPr>
      </w:pPr>
      <w:r w:rsidRPr="008D7CA6">
        <w:rPr>
          <w:rFonts w:ascii="Times New Roman" w:hAnsi="Times New Roman"/>
          <w:lang w:eastAsia="ja-JP"/>
        </w:rPr>
        <w:t>1&gt;</w:t>
      </w:r>
      <w:r w:rsidRPr="008D7CA6">
        <w:rPr>
          <w:rFonts w:ascii="Times New Roman" w:hAnsi="Times New Roman"/>
          <w:lang w:eastAsia="ja-JP"/>
        </w:rPr>
        <w:tab/>
        <w:t xml:space="preserve">configure lower layers in accordance with any additional fields, not covered in the previous, if included in the received </w:t>
      </w:r>
      <w:proofErr w:type="spellStart"/>
      <w:r w:rsidRPr="008D7CA6">
        <w:rPr>
          <w:rFonts w:ascii="Times New Roman" w:hAnsi="Times New Roman"/>
          <w:i/>
          <w:lang w:eastAsia="ja-JP"/>
        </w:rPr>
        <w:t>reconfigurationWithSync</w:t>
      </w:r>
      <w:proofErr w:type="spellEnd"/>
      <w:r w:rsidRPr="008D7CA6">
        <w:rPr>
          <w:rFonts w:ascii="Times New Roman" w:hAnsi="Times New Roman"/>
          <w:i/>
          <w:lang w:eastAsia="ja-JP"/>
        </w:rPr>
        <w:t>.</w:t>
      </w:r>
    </w:p>
    <w:p w14:paraId="02A62546" w14:textId="3AF0A4C1" w:rsidR="0046769F" w:rsidRDefault="0046769F" w:rsidP="00CA2641">
      <w:pPr>
        <w:pStyle w:val="BodyText"/>
      </w:pPr>
    </w:p>
    <w:p w14:paraId="7825DEE7" w14:textId="77777777" w:rsidR="008D7CA6" w:rsidRDefault="008D7CA6" w:rsidP="008D7CA6">
      <w:pPr>
        <w:pStyle w:val="BodyText"/>
      </w:pPr>
    </w:p>
    <w:p w14:paraId="773724AB" w14:textId="77777777" w:rsidR="008D7CA6" w:rsidRDefault="008D7CA6" w:rsidP="008D7CA6">
      <w:pPr>
        <w:pStyle w:val="BodyText"/>
      </w:pPr>
    </w:p>
    <w:p w14:paraId="5C1A7001" w14:textId="77777777" w:rsidR="008D7CA6" w:rsidRDefault="008D7CA6" w:rsidP="008D7CA6">
      <w:pPr>
        <w:pStyle w:val="BodyText"/>
      </w:pPr>
    </w:p>
    <w:p w14:paraId="43C39B1B" w14:textId="77777777" w:rsidR="008D7CA6" w:rsidRDefault="008D7CA6" w:rsidP="008D7CA6">
      <w:pPr>
        <w:pStyle w:val="BodyText"/>
      </w:pPr>
    </w:p>
    <w:p w14:paraId="325977DC" w14:textId="77777777" w:rsidR="008D7CA6" w:rsidRDefault="008D7CA6" w:rsidP="008D7CA6">
      <w:pPr>
        <w:pStyle w:val="BodyText"/>
      </w:pPr>
    </w:p>
    <w:p w14:paraId="3CED4E0B" w14:textId="523BC0A9" w:rsidR="0046769F" w:rsidRDefault="008D7CA6" w:rsidP="00CA2641">
      <w:pPr>
        <w:pStyle w:val="BodyText"/>
      </w:pPr>
      <w:r>
        <w:lastRenderedPageBreak/>
        <w:t>And, the outcome of these actions should lead to the following signalling flow:</w:t>
      </w:r>
    </w:p>
    <w:p w14:paraId="145547ED" w14:textId="232E74FB" w:rsidR="008D7CA6" w:rsidRDefault="00202B1A" w:rsidP="00202B1A">
      <w:pPr>
        <w:pStyle w:val="BodyText"/>
        <w:jc w:val="center"/>
      </w:pPr>
      <w:r>
        <w:rPr>
          <w:noProof/>
        </w:rPr>
        <w:drawing>
          <wp:inline distT="0" distB="0" distL="0" distR="0" wp14:anchorId="484A7855" wp14:editId="2CA85E70">
            <wp:extent cx="3986332" cy="26680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 upon RRCResume.png"/>
                    <pic:cNvPicPr/>
                  </pic:nvPicPr>
                  <pic:blipFill>
                    <a:blip r:embed="rId14">
                      <a:extLst>
                        <a:ext uri="{28A0092B-C50C-407E-A947-70E740481C1C}">
                          <a14:useLocalDpi xmlns:a14="http://schemas.microsoft.com/office/drawing/2010/main" val="0"/>
                        </a:ext>
                      </a:extLst>
                    </a:blip>
                    <a:stretch>
                      <a:fillRect/>
                    </a:stretch>
                  </pic:blipFill>
                  <pic:spPr>
                    <a:xfrm>
                      <a:off x="0" y="0"/>
                      <a:ext cx="3995311" cy="2674028"/>
                    </a:xfrm>
                    <a:prstGeom prst="rect">
                      <a:avLst/>
                    </a:prstGeom>
                  </pic:spPr>
                </pic:pic>
              </a:graphicData>
            </a:graphic>
          </wp:inline>
        </w:drawing>
      </w:r>
    </w:p>
    <w:p w14:paraId="382C9494" w14:textId="77777777" w:rsidR="00202B1A" w:rsidRDefault="00202B1A" w:rsidP="00202B1A">
      <w:pPr>
        <w:pStyle w:val="BodyText"/>
      </w:pPr>
    </w:p>
    <w:p w14:paraId="214CCC6E" w14:textId="5023644C" w:rsidR="00202B1A" w:rsidRDefault="0081372D" w:rsidP="00202B1A">
      <w:pPr>
        <w:pStyle w:val="BodyText"/>
      </w:pPr>
      <w:r>
        <w:t xml:space="preserve">As can be seen, the target </w:t>
      </w:r>
      <w:proofErr w:type="spellStart"/>
      <w:r>
        <w:t>gNB</w:t>
      </w:r>
      <w:proofErr w:type="spellEnd"/>
      <w:r>
        <w:t xml:space="preserve"> may decide to change cell of the UE or trigger synchronised reconfiguration for other reasons. </w:t>
      </w:r>
      <w:r w:rsidR="00202B1A">
        <w:t>All the described assumptions have been captured in</w:t>
      </w:r>
      <w:r w:rsidR="00FE72B4">
        <w:t xml:space="preserve"> TS 38.331 15.3.0</w:t>
      </w:r>
      <w:r w:rsidR="00202B1A">
        <w:t>, and possibly needs confirmation.</w:t>
      </w:r>
    </w:p>
    <w:p w14:paraId="75972E33" w14:textId="77777777" w:rsidR="00202B1A" w:rsidRDefault="00202B1A" w:rsidP="00202B1A">
      <w:pPr>
        <w:pStyle w:val="Proposal"/>
      </w:pPr>
      <w:bookmarkStart w:id="12" w:name="_Toc528866351"/>
      <w:r>
        <w:t xml:space="preserve">Confirm that </w:t>
      </w:r>
      <w:proofErr w:type="spellStart"/>
      <w:r w:rsidRPr="00202B1A">
        <w:rPr>
          <w:i/>
        </w:rPr>
        <w:t>reconfigurationWithSync</w:t>
      </w:r>
      <w:proofErr w:type="spellEnd"/>
      <w:r>
        <w:t xml:space="preserve"> may be included in </w:t>
      </w:r>
      <w:proofErr w:type="spellStart"/>
      <w:r>
        <w:t>RRCResume</w:t>
      </w:r>
      <w:proofErr w:type="spellEnd"/>
      <w:r>
        <w:t xml:space="preserve"> i.e. network may handover the UE upon resume request.</w:t>
      </w:r>
      <w:bookmarkEnd w:id="12"/>
      <w:r>
        <w:t xml:space="preserve"> </w:t>
      </w:r>
    </w:p>
    <w:p w14:paraId="0BC2D576" w14:textId="0C63731E" w:rsidR="008D7CA6" w:rsidRDefault="008D7CA6" w:rsidP="00CA2641">
      <w:pPr>
        <w:pStyle w:val="BodyText"/>
      </w:pPr>
    </w:p>
    <w:p w14:paraId="64F768EC" w14:textId="77777777" w:rsidR="00202B1A" w:rsidRDefault="00202B1A" w:rsidP="00CA2641">
      <w:pPr>
        <w:pStyle w:val="BodyText"/>
      </w:pPr>
    </w:p>
    <w:p w14:paraId="0AAD9008" w14:textId="2C732981" w:rsidR="00202B1A" w:rsidRPr="00202B1A" w:rsidRDefault="00202B1A" w:rsidP="00CA2641">
      <w:pPr>
        <w:pStyle w:val="BodyText"/>
        <w:rPr>
          <w:u w:val="single"/>
        </w:rPr>
      </w:pPr>
      <w:r w:rsidRPr="00202B1A">
        <w:rPr>
          <w:u w:val="single"/>
        </w:rPr>
        <w:t>Handover with key refresh and without key refresh</w:t>
      </w:r>
    </w:p>
    <w:p w14:paraId="12443BE1" w14:textId="04DF02CE" w:rsidR="00C604FE" w:rsidRDefault="00202B1A" w:rsidP="00CA2641">
      <w:pPr>
        <w:pStyle w:val="BodyText"/>
      </w:pPr>
      <w:r>
        <w:t xml:space="preserve">Although the </w:t>
      </w:r>
      <w:proofErr w:type="spellStart"/>
      <w:r>
        <w:t>reconfigurationWithSync</w:t>
      </w:r>
      <w:proofErr w:type="spellEnd"/>
      <w:r>
        <w:t xml:space="preserve"> may be included in </w:t>
      </w:r>
      <w:proofErr w:type="spellStart"/>
      <w:r>
        <w:t>RRCResume</w:t>
      </w:r>
      <w:proofErr w:type="spellEnd"/>
      <w:r>
        <w:t xml:space="preserve">, and, as discussed above the network may handover the UE to another cell upon an RRC resume request, that can only be a handover without key refresh according to the current signalling. The reason is that to perform key refresh the UE needs the NCC, </w:t>
      </w:r>
      <w:r w:rsidR="00C604FE">
        <w:t xml:space="preserve">which is in the IE </w:t>
      </w:r>
      <w:proofErr w:type="spellStart"/>
      <w:r w:rsidR="00C604FE" w:rsidRPr="00C604FE">
        <w:rPr>
          <w:i/>
        </w:rPr>
        <w:t>MasterKeyUpdate</w:t>
      </w:r>
      <w:proofErr w:type="spellEnd"/>
      <w:r w:rsidR="00C604FE">
        <w:t xml:space="preserve">, not included in </w:t>
      </w:r>
      <w:proofErr w:type="spellStart"/>
      <w:r w:rsidR="00C604FE">
        <w:t>RRCResume</w:t>
      </w:r>
      <w:proofErr w:type="spellEnd"/>
      <w:r w:rsidR="00C604FE">
        <w:t xml:space="preserve">, but only in </w:t>
      </w:r>
      <w:proofErr w:type="spellStart"/>
      <w:r w:rsidR="00C604FE">
        <w:t>RRCReconfiguration</w:t>
      </w:r>
      <w:proofErr w:type="spellEnd"/>
      <w:r w:rsidR="00C604FE">
        <w:t>:</w:t>
      </w:r>
    </w:p>
    <w:p w14:paraId="6F8AF74D" w14:textId="77777777" w:rsidR="00C604FE" w:rsidRPr="00A470D9" w:rsidRDefault="00C604FE" w:rsidP="00C604FE">
      <w:pPr>
        <w:pStyle w:val="PL"/>
      </w:pPr>
      <w:r w:rsidRPr="00A470D9">
        <w:t xml:space="preserve">RRCReconfiguration-v1530-IEs ::=            </w:t>
      </w:r>
      <w:r w:rsidRPr="00A470D9">
        <w:rPr>
          <w:color w:val="993366"/>
        </w:rPr>
        <w:t>SEQUENCE</w:t>
      </w:r>
      <w:r w:rsidRPr="00A470D9">
        <w:t xml:space="preserve"> {</w:t>
      </w:r>
    </w:p>
    <w:p w14:paraId="413E4879" w14:textId="77777777" w:rsidR="00C604FE" w:rsidRPr="00A470D9" w:rsidRDefault="00C604FE" w:rsidP="00C604FE">
      <w:pPr>
        <w:pStyle w:val="PL"/>
        <w:rPr>
          <w:color w:val="808080"/>
        </w:rPr>
      </w:pPr>
      <w:r w:rsidRPr="00A470D9">
        <w:t xml:space="preserve">    masterCellGroup                         </w:t>
      </w:r>
      <w:r w:rsidRPr="00A470D9">
        <w:rPr>
          <w:color w:val="993366"/>
        </w:rPr>
        <w:t>OCTET</w:t>
      </w:r>
      <w:r w:rsidRPr="00A470D9">
        <w:t xml:space="preserve"> </w:t>
      </w:r>
      <w:r w:rsidRPr="00A470D9">
        <w:rPr>
          <w:color w:val="993366"/>
        </w:rPr>
        <w:t>STRING</w:t>
      </w:r>
      <w:r w:rsidRPr="00A470D9">
        <w:t xml:space="preserve"> (CONTAINING CellGroupConfig)                              </w:t>
      </w:r>
      <w:r w:rsidRPr="00A470D9">
        <w:rPr>
          <w:color w:val="993366"/>
        </w:rPr>
        <w:t>OPTIONAL</w:t>
      </w:r>
      <w:r w:rsidRPr="00A470D9">
        <w:t xml:space="preserve">, </w:t>
      </w:r>
      <w:r w:rsidRPr="00A470D9">
        <w:rPr>
          <w:color w:val="808080"/>
        </w:rPr>
        <w:t>-- Need M</w:t>
      </w:r>
    </w:p>
    <w:p w14:paraId="0D6F1B68" w14:textId="77777777" w:rsidR="00C604FE" w:rsidRPr="00A470D9" w:rsidRDefault="00C604FE" w:rsidP="00C604FE">
      <w:pPr>
        <w:pStyle w:val="PL"/>
        <w:rPr>
          <w:color w:val="808080"/>
        </w:rPr>
      </w:pPr>
      <w:r w:rsidRPr="00A470D9">
        <w:t xml:space="preserve">    fullConfig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FullConfig</w:t>
      </w:r>
    </w:p>
    <w:p w14:paraId="7A7B2943" w14:textId="77777777" w:rsidR="00C604FE" w:rsidRPr="00A470D9" w:rsidRDefault="00C604FE" w:rsidP="00C604FE">
      <w:pPr>
        <w:pStyle w:val="PL"/>
        <w:rPr>
          <w:color w:val="808080"/>
        </w:rPr>
      </w:pPr>
      <w:r w:rsidRPr="00A470D9">
        <w:t xml:space="preserve">    dedicatedNAS-MessageList                </w:t>
      </w:r>
      <w:r w:rsidRPr="00A470D9">
        <w:rPr>
          <w:color w:val="993366"/>
        </w:rPr>
        <w:t>SEQUENCE</w:t>
      </w:r>
      <w:r w:rsidRPr="00A470D9">
        <w:t xml:space="preserve"> (</w:t>
      </w:r>
      <w:r w:rsidRPr="00A470D9">
        <w:rPr>
          <w:color w:val="993366"/>
        </w:rPr>
        <w:t>SIZE</w:t>
      </w:r>
      <w:r w:rsidRPr="00A470D9">
        <w:t>(1..maxDRB))</w:t>
      </w:r>
      <w:r w:rsidRPr="00A470D9">
        <w:rPr>
          <w:color w:val="993366"/>
        </w:rPr>
        <w:t xml:space="preserve"> OF</w:t>
      </w:r>
      <w:r w:rsidRPr="00A470D9">
        <w:t xml:space="preserve"> DedicatedNAS-Message                     </w:t>
      </w:r>
      <w:r w:rsidRPr="00A470D9">
        <w:rPr>
          <w:color w:val="993366"/>
        </w:rPr>
        <w:t>OPTIONAL</w:t>
      </w:r>
      <w:r w:rsidRPr="00A470D9">
        <w:t xml:space="preserve">, </w:t>
      </w:r>
      <w:r w:rsidRPr="00A470D9">
        <w:rPr>
          <w:color w:val="808080"/>
        </w:rPr>
        <w:t>-- Cond nonHO</w:t>
      </w:r>
    </w:p>
    <w:p w14:paraId="61EAF04A" w14:textId="77777777" w:rsidR="00C604FE" w:rsidRPr="00A470D9" w:rsidRDefault="00C604FE" w:rsidP="00C604FE">
      <w:pPr>
        <w:pStyle w:val="PL"/>
        <w:rPr>
          <w:color w:val="808080"/>
        </w:rPr>
      </w:pPr>
      <w:r w:rsidRPr="00A470D9">
        <w:t xml:space="preserve">    masterKeyUpdate                         MasterKeyUpdate                                                        </w:t>
      </w:r>
      <w:r w:rsidRPr="00A470D9">
        <w:rPr>
          <w:color w:val="993366"/>
        </w:rPr>
        <w:t>OPTIONAL</w:t>
      </w:r>
      <w:r w:rsidRPr="00A470D9">
        <w:t xml:space="preserve">, </w:t>
      </w:r>
      <w:r w:rsidRPr="00A470D9">
        <w:rPr>
          <w:color w:val="808080"/>
        </w:rPr>
        <w:t>-- Cond MasterKeyChange</w:t>
      </w:r>
    </w:p>
    <w:p w14:paraId="0D1137F4" w14:textId="77777777" w:rsidR="00C604FE" w:rsidRPr="00A470D9" w:rsidRDefault="00C604FE" w:rsidP="00C604FE">
      <w:pPr>
        <w:pStyle w:val="PL"/>
        <w:rPr>
          <w:color w:val="808080"/>
        </w:rPr>
      </w:pPr>
      <w:r w:rsidRPr="00A470D9">
        <w:t xml:space="preserve">    dedicatedSIB1-Delivery                  </w:t>
      </w:r>
      <w:r w:rsidRPr="00A470D9">
        <w:rPr>
          <w:color w:val="993366"/>
        </w:rPr>
        <w:t>OCTET</w:t>
      </w:r>
      <w:r w:rsidRPr="00A470D9">
        <w:t xml:space="preserve"> </w:t>
      </w:r>
      <w:r w:rsidRPr="00A470D9">
        <w:rPr>
          <w:color w:val="993366"/>
        </w:rPr>
        <w:t>STRING</w:t>
      </w:r>
      <w:r w:rsidRPr="00A470D9">
        <w:t xml:space="preserve"> (CONTAINING SIB1)                                         </w:t>
      </w:r>
      <w:r w:rsidRPr="00A470D9">
        <w:rPr>
          <w:color w:val="993366"/>
        </w:rPr>
        <w:t>OPTIONAL</w:t>
      </w:r>
      <w:r w:rsidRPr="00A470D9">
        <w:t xml:space="preserve">, </w:t>
      </w:r>
      <w:r w:rsidRPr="00A470D9">
        <w:rPr>
          <w:color w:val="808080"/>
        </w:rPr>
        <w:t>-- Need N</w:t>
      </w:r>
    </w:p>
    <w:p w14:paraId="689C42C9" w14:textId="77777777" w:rsidR="00C604FE" w:rsidRPr="00A470D9" w:rsidRDefault="00C604FE" w:rsidP="00C604FE">
      <w:pPr>
        <w:pStyle w:val="PL"/>
        <w:rPr>
          <w:color w:val="808080"/>
        </w:rPr>
      </w:pPr>
      <w:r w:rsidRPr="00A470D9">
        <w:t xml:space="preserve">    dedicatedSystemInformationDelivery      </w:t>
      </w:r>
      <w:r w:rsidRPr="00A470D9">
        <w:rPr>
          <w:color w:val="993366"/>
        </w:rPr>
        <w:t>OCTET</w:t>
      </w:r>
      <w:r w:rsidRPr="00A470D9">
        <w:t xml:space="preserve"> </w:t>
      </w:r>
      <w:r w:rsidRPr="00A470D9">
        <w:rPr>
          <w:color w:val="993366"/>
        </w:rPr>
        <w:t>STRING</w:t>
      </w:r>
      <w:r w:rsidRPr="00A470D9">
        <w:t xml:space="preserve"> (CONTAINING SystemInformation)                            </w:t>
      </w:r>
      <w:r w:rsidRPr="00A470D9">
        <w:rPr>
          <w:color w:val="993366"/>
        </w:rPr>
        <w:t>OPTIONAL</w:t>
      </w:r>
      <w:r w:rsidRPr="00A470D9">
        <w:t xml:space="preserve">, </w:t>
      </w:r>
      <w:r w:rsidRPr="00A470D9">
        <w:rPr>
          <w:color w:val="808080"/>
        </w:rPr>
        <w:t>-- Need N</w:t>
      </w:r>
    </w:p>
    <w:p w14:paraId="4DBB0D3C" w14:textId="77777777" w:rsidR="00C604FE" w:rsidRPr="00A470D9" w:rsidRDefault="00C604FE" w:rsidP="00C604FE">
      <w:pPr>
        <w:pStyle w:val="PL"/>
        <w:rPr>
          <w:color w:val="808080"/>
        </w:rPr>
      </w:pPr>
      <w:r w:rsidRPr="00A470D9">
        <w:t xml:space="preserve">    otherConfig                             OtherConfig                                                           </w:t>
      </w:r>
      <w:r w:rsidRPr="00A470D9">
        <w:rPr>
          <w:color w:val="993366"/>
        </w:rPr>
        <w:t>OPTIONAL</w:t>
      </w:r>
      <w:r w:rsidRPr="00A470D9">
        <w:t xml:space="preserve">,   </w:t>
      </w:r>
      <w:r w:rsidRPr="00A470D9">
        <w:rPr>
          <w:color w:val="808080"/>
        </w:rPr>
        <w:t>-- Need N</w:t>
      </w:r>
    </w:p>
    <w:p w14:paraId="1BF78613" w14:textId="77777777" w:rsidR="00C604FE" w:rsidRPr="00A470D9" w:rsidRDefault="00C604FE" w:rsidP="00C604FE">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01DF4120" w14:textId="77777777" w:rsidR="00C604FE" w:rsidRPr="00A470D9" w:rsidRDefault="00C604FE" w:rsidP="00C604FE">
      <w:pPr>
        <w:pStyle w:val="PL"/>
      </w:pPr>
      <w:r w:rsidRPr="00A470D9">
        <w:t>}</w:t>
      </w:r>
    </w:p>
    <w:p w14:paraId="6CD22145" w14:textId="77777777" w:rsidR="00C604FE" w:rsidRPr="00A470D9" w:rsidRDefault="00C604FE" w:rsidP="00C604FE">
      <w:pPr>
        <w:pStyle w:val="PL"/>
      </w:pPr>
    </w:p>
    <w:p w14:paraId="54533A32" w14:textId="77777777" w:rsidR="00C604FE" w:rsidRPr="00A470D9" w:rsidRDefault="00C604FE" w:rsidP="00C604FE">
      <w:pPr>
        <w:pStyle w:val="PL"/>
      </w:pPr>
      <w:r w:rsidRPr="00A470D9">
        <w:t xml:space="preserve">MasterKeyUpdate ::=                 </w:t>
      </w:r>
      <w:r w:rsidRPr="00A470D9">
        <w:rPr>
          <w:color w:val="993366"/>
        </w:rPr>
        <w:t>SEQUENCE</w:t>
      </w:r>
      <w:r w:rsidRPr="00A470D9">
        <w:t xml:space="preserve"> {</w:t>
      </w:r>
    </w:p>
    <w:p w14:paraId="17EC70C0" w14:textId="77777777" w:rsidR="00C604FE" w:rsidRPr="00A470D9" w:rsidRDefault="00C604FE" w:rsidP="00C604FE">
      <w:pPr>
        <w:pStyle w:val="PL"/>
      </w:pPr>
      <w:r w:rsidRPr="00A470D9">
        <w:t xml:space="preserve">    keySetChangeIndicator           </w:t>
      </w:r>
      <w:r w:rsidRPr="00A470D9">
        <w:rPr>
          <w:color w:val="993366"/>
        </w:rPr>
        <w:t>BOOLEAN</w:t>
      </w:r>
      <w:r w:rsidRPr="00A470D9">
        <w:t>,</w:t>
      </w:r>
    </w:p>
    <w:p w14:paraId="64AE2E65" w14:textId="77777777" w:rsidR="00C604FE" w:rsidRPr="00A470D9" w:rsidRDefault="00C604FE" w:rsidP="00C604FE">
      <w:pPr>
        <w:pStyle w:val="PL"/>
      </w:pPr>
      <w:r w:rsidRPr="00A470D9">
        <w:t xml:space="preserve">    nextHopChainingCount            NextHopChainingCount,</w:t>
      </w:r>
    </w:p>
    <w:p w14:paraId="0936BED3" w14:textId="77777777" w:rsidR="00C604FE" w:rsidRPr="00A470D9" w:rsidRDefault="00C604FE" w:rsidP="00C604FE">
      <w:pPr>
        <w:pStyle w:val="PL"/>
        <w:rPr>
          <w:color w:val="808080"/>
        </w:rPr>
      </w:pPr>
      <w:r w:rsidRPr="00A470D9">
        <w:t xml:space="preserve">    nas-Container                   </w:t>
      </w:r>
      <w:r w:rsidRPr="00A470D9">
        <w:rPr>
          <w:color w:val="993366"/>
        </w:rPr>
        <w:t>OCTET</w:t>
      </w:r>
      <w:r w:rsidRPr="00A470D9">
        <w:t xml:space="preserve"> </w:t>
      </w:r>
      <w:r w:rsidRPr="00A470D9">
        <w:rPr>
          <w:color w:val="993366"/>
        </w:rPr>
        <w:t>STRING</w:t>
      </w:r>
      <w:r w:rsidRPr="00A470D9">
        <w:t xml:space="preserve">                                                    </w:t>
      </w:r>
      <w:r w:rsidRPr="00A470D9">
        <w:tab/>
      </w:r>
      <w:r w:rsidRPr="00A470D9">
        <w:tab/>
      </w:r>
      <w:r w:rsidRPr="00A470D9">
        <w:tab/>
      </w:r>
      <w:r w:rsidRPr="00A470D9">
        <w:rPr>
          <w:color w:val="993366"/>
        </w:rPr>
        <w:t>OPTIONAL</w:t>
      </w:r>
      <w:r w:rsidRPr="00A470D9">
        <w:t xml:space="preserve">,   </w:t>
      </w:r>
      <w:r w:rsidRPr="00A470D9">
        <w:rPr>
          <w:color w:val="808080"/>
        </w:rPr>
        <w:t xml:space="preserve"> -- Cond securityNASC</w:t>
      </w:r>
    </w:p>
    <w:p w14:paraId="144347DF" w14:textId="77777777" w:rsidR="00C604FE" w:rsidRPr="00A470D9" w:rsidRDefault="00C604FE" w:rsidP="00C604FE">
      <w:pPr>
        <w:pStyle w:val="PL"/>
      </w:pPr>
      <w:r w:rsidRPr="00A470D9">
        <w:t xml:space="preserve">    ...</w:t>
      </w:r>
    </w:p>
    <w:p w14:paraId="7428F7B9" w14:textId="77777777" w:rsidR="00C604FE" w:rsidRPr="00A470D9" w:rsidRDefault="00C604FE" w:rsidP="00C604FE">
      <w:pPr>
        <w:pStyle w:val="PL"/>
      </w:pPr>
      <w:r w:rsidRPr="00A470D9">
        <w:t>}</w:t>
      </w:r>
    </w:p>
    <w:p w14:paraId="62B45982" w14:textId="77777777" w:rsidR="00C604FE" w:rsidRPr="00A470D9" w:rsidRDefault="00C604FE" w:rsidP="00C604FE">
      <w:pPr>
        <w:pStyle w:val="PL"/>
      </w:pPr>
    </w:p>
    <w:p w14:paraId="3BDAC03F" w14:textId="77777777" w:rsidR="00C604FE" w:rsidRPr="00A470D9" w:rsidRDefault="00C604FE" w:rsidP="00C604FE">
      <w:pPr>
        <w:pStyle w:val="PL"/>
        <w:rPr>
          <w:color w:val="808080"/>
        </w:rPr>
      </w:pPr>
      <w:r w:rsidRPr="00A470D9">
        <w:rPr>
          <w:color w:val="808080"/>
        </w:rPr>
        <w:t>-- TAG-RRCRECONFIGURATION-STOP</w:t>
      </w:r>
    </w:p>
    <w:p w14:paraId="520DF991" w14:textId="77777777" w:rsidR="00C604FE" w:rsidRPr="00A470D9" w:rsidRDefault="00C604FE" w:rsidP="00C604FE">
      <w:pPr>
        <w:pStyle w:val="PL"/>
        <w:rPr>
          <w:color w:val="808080"/>
        </w:rPr>
      </w:pPr>
      <w:r w:rsidRPr="00A470D9">
        <w:rPr>
          <w:color w:val="808080"/>
        </w:rPr>
        <w:t>-- ASN1STOP</w:t>
      </w:r>
    </w:p>
    <w:p w14:paraId="3ECCF887" w14:textId="58673AAB" w:rsidR="00202B1A" w:rsidRDefault="00202B1A" w:rsidP="00CA2641">
      <w:pPr>
        <w:pStyle w:val="BodyText"/>
      </w:pPr>
    </w:p>
    <w:p w14:paraId="162D3026" w14:textId="77777777" w:rsidR="00C604FE" w:rsidRDefault="00C604FE" w:rsidP="00CA2641">
      <w:pPr>
        <w:pStyle w:val="BodyText"/>
      </w:pPr>
    </w:p>
    <w:p w14:paraId="132F511B" w14:textId="2966E663" w:rsidR="00C604FE" w:rsidRDefault="00C604FE" w:rsidP="00C604FE">
      <w:pPr>
        <w:pStyle w:val="BodyText"/>
      </w:pPr>
      <w:r>
        <w:t xml:space="preserve">One way to solve that could be to add a field </w:t>
      </w:r>
      <w:proofErr w:type="spellStart"/>
      <w:r w:rsidRPr="00C604FE">
        <w:rPr>
          <w:i/>
        </w:rPr>
        <w:t>masterKeyUpdate</w:t>
      </w:r>
      <w:proofErr w:type="spellEnd"/>
      <w:r>
        <w:t xml:space="preserve"> in </w:t>
      </w:r>
      <w:proofErr w:type="spellStart"/>
      <w:r w:rsidRPr="00C604FE">
        <w:rPr>
          <w:i/>
        </w:rPr>
        <w:t>RRCResume</w:t>
      </w:r>
      <w:proofErr w:type="spellEnd"/>
      <w:r>
        <w:t>, as discussed in the past. However, to minimize changes in the specifications at this stage, we should limit these handovers in response to a resume request to handovers without any key refresh. By doing that we avoid violating any SA3 requirements and/or major changes in the specifications.</w:t>
      </w:r>
    </w:p>
    <w:p w14:paraId="627556D2" w14:textId="78CB9E1C" w:rsidR="00202B1A" w:rsidRDefault="00C604FE" w:rsidP="00CA2641">
      <w:pPr>
        <w:pStyle w:val="Proposal"/>
      </w:pPr>
      <w:bookmarkStart w:id="13" w:name="_Toc528866352"/>
      <w:r>
        <w:t>Confirm that only handovers without key refresh in response to resume request are supported.</w:t>
      </w:r>
      <w:bookmarkEnd w:id="13"/>
    </w:p>
    <w:p w14:paraId="367D8498" w14:textId="0764FBEE" w:rsidR="00FE72B4" w:rsidRPr="00FE72B4" w:rsidRDefault="00FE72B4" w:rsidP="00FE72B4">
      <w:pPr>
        <w:pStyle w:val="Proposal"/>
        <w:numPr>
          <w:ilvl w:val="0"/>
          <w:numId w:val="0"/>
        </w:numPr>
        <w:rPr>
          <w:b w:val="0"/>
        </w:rPr>
      </w:pPr>
      <w:r w:rsidRPr="00FE72B4">
        <w:rPr>
          <w:b w:val="0"/>
        </w:rPr>
        <w:t xml:space="preserve">CR to capture changes in this contribution is provided in </w:t>
      </w:r>
      <w:r w:rsidRPr="00FE72B4">
        <w:rPr>
          <w:b w:val="0"/>
        </w:rPr>
        <w:t>R2-18184</w:t>
      </w:r>
      <w:r w:rsidRPr="00FE72B4">
        <w:rPr>
          <w:b w:val="0"/>
        </w:rPr>
        <w:t>60.</w:t>
      </w:r>
    </w:p>
    <w:p w14:paraId="666F94F0" w14:textId="25560C51" w:rsidR="00C01F33" w:rsidRDefault="00C01F33" w:rsidP="00CE0424">
      <w:pPr>
        <w:pStyle w:val="Heading1"/>
      </w:pPr>
      <w:r w:rsidRPr="00CE0424">
        <w:t>Conclusion</w:t>
      </w:r>
    </w:p>
    <w:p w14:paraId="3EA6BDE8" w14:textId="77777777" w:rsidR="0081372D" w:rsidRDefault="0081372D" w:rsidP="0081372D">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DD03D75" w14:textId="77777777" w:rsidR="0081372D" w:rsidRDefault="0081372D">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 xml:space="preserve">RRC allows the network to trigger a handover in response to an RRC resume request message by including a </w:t>
      </w:r>
      <w:r w:rsidRPr="004B5447">
        <w:rPr>
          <w:i/>
        </w:rPr>
        <w:t>reconfigurationWithSync</w:t>
      </w:r>
      <w:r>
        <w:t xml:space="preserve"> in </w:t>
      </w:r>
      <w:r w:rsidRPr="004B5447">
        <w:rPr>
          <w:i/>
        </w:rPr>
        <w:t>spCellConfig</w:t>
      </w:r>
      <w:r>
        <w:t>.</w:t>
      </w:r>
    </w:p>
    <w:p w14:paraId="3A0B30E4" w14:textId="33B196C9" w:rsidR="00892883" w:rsidRPr="00C407F0" w:rsidRDefault="0081372D" w:rsidP="0081372D">
      <w:pPr>
        <w:rPr>
          <w:lang w:val="en-US"/>
        </w:rPr>
      </w:pPr>
      <w:r>
        <w:rPr>
          <w:b/>
          <w:bCs/>
        </w:rPr>
        <w:fldChar w:fldCharType="end"/>
      </w:r>
    </w:p>
    <w:p w14:paraId="0352CF37" w14:textId="64169DEB" w:rsidR="00892883" w:rsidRPr="00D77381"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1372D">
        <w:t>2</w:t>
      </w:r>
      <w:r w:rsidRPr="00CE0424">
        <w:rPr>
          <w:highlight w:val="cyan"/>
        </w:rPr>
        <w:fldChar w:fldCharType="end"/>
      </w:r>
      <w:r w:rsidRPr="00CE0424">
        <w:t xml:space="preserve"> we propose the following:</w:t>
      </w:r>
    </w:p>
    <w:p w14:paraId="429C1055" w14:textId="77777777" w:rsidR="0081372D" w:rsidRDefault="0081372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t>Proposal 1</w:t>
      </w:r>
      <w:r>
        <w:rPr>
          <w:rFonts w:asciiTheme="minorHAnsi" w:eastAsiaTheme="minorEastAsia" w:hAnsiTheme="minorHAnsi" w:cstheme="minorBidi"/>
          <w:b w:val="0"/>
          <w:sz w:val="22"/>
          <w:lang w:eastAsia="en-US"/>
        </w:rPr>
        <w:tab/>
      </w:r>
      <w:r>
        <w:t xml:space="preserve">Confirm that </w:t>
      </w:r>
      <w:r w:rsidRPr="00DD1695">
        <w:rPr>
          <w:i/>
        </w:rPr>
        <w:t>reconfigurationWithSync</w:t>
      </w:r>
      <w:r>
        <w:t xml:space="preserve"> may be included in RRCResume i.e. network may handover the UE upon resume request.</w:t>
      </w:r>
    </w:p>
    <w:p w14:paraId="782B643E" w14:textId="7CFA401D" w:rsidR="0081372D" w:rsidRDefault="0081372D">
      <w:pPr>
        <w:pStyle w:val="TOC1"/>
      </w:pPr>
      <w:r>
        <w:t>Proposal 2</w:t>
      </w:r>
      <w:r>
        <w:rPr>
          <w:rFonts w:asciiTheme="minorHAnsi" w:eastAsiaTheme="minorEastAsia" w:hAnsiTheme="minorHAnsi" w:cstheme="minorBidi"/>
          <w:b w:val="0"/>
          <w:sz w:val="22"/>
          <w:lang w:eastAsia="en-US"/>
        </w:rPr>
        <w:tab/>
      </w:r>
      <w:r>
        <w:t>Confirm that only handovers without key refresh in response to resume request are supported.</w:t>
      </w:r>
    </w:p>
    <w:p w14:paraId="277A996A" w14:textId="255C3B2C" w:rsidR="00FE72B4" w:rsidRDefault="00FE72B4">
      <w:pPr>
        <w:pStyle w:val="TOC1"/>
        <w:rPr>
          <w:rFonts w:asciiTheme="minorHAnsi" w:eastAsiaTheme="minorEastAsia" w:hAnsiTheme="minorHAnsi" w:cstheme="minorBidi"/>
          <w:b w:val="0"/>
          <w:sz w:val="22"/>
          <w:lang w:eastAsia="en-US"/>
        </w:rPr>
      </w:pPr>
    </w:p>
    <w:p w14:paraId="5E56BB48" w14:textId="77777777" w:rsidR="00FE72B4" w:rsidRDefault="00FE72B4">
      <w:pPr>
        <w:pStyle w:val="TOC1"/>
        <w:rPr>
          <w:rFonts w:asciiTheme="minorHAnsi" w:eastAsiaTheme="minorEastAsia" w:hAnsiTheme="minorHAnsi" w:cstheme="minorBidi"/>
          <w:b w:val="0"/>
          <w:sz w:val="22"/>
          <w:lang w:eastAsia="en-US"/>
        </w:rPr>
      </w:pPr>
      <w:bookmarkStart w:id="14" w:name="_GoBack"/>
      <w:bookmarkEnd w:id="14"/>
    </w:p>
    <w:p w14:paraId="3CB53F7D" w14:textId="483A3B1A" w:rsidR="003109BA" w:rsidRPr="009C2A5B" w:rsidRDefault="0081372D" w:rsidP="00FE72B4">
      <w:pPr>
        <w:pStyle w:val="Heading1"/>
        <w:numPr>
          <w:ilvl w:val="0"/>
          <w:numId w:val="0"/>
        </w:numPr>
      </w:pPr>
      <w:r>
        <w:rPr>
          <w:b/>
          <w:bCs/>
        </w:rPr>
        <w:fldChar w:fldCharType="end"/>
      </w:r>
      <w:r w:rsidR="00FE72B4" w:rsidRPr="009C2A5B">
        <w:t xml:space="preserve"> </w:t>
      </w:r>
    </w:p>
    <w:sectPr w:rsidR="003109BA" w:rsidRPr="009C2A5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E56DF" w14:textId="77777777" w:rsidR="004474C6" w:rsidRDefault="004474C6">
      <w:r>
        <w:separator/>
      </w:r>
    </w:p>
  </w:endnote>
  <w:endnote w:type="continuationSeparator" w:id="0">
    <w:p w14:paraId="7E9FCF95" w14:textId="77777777" w:rsidR="004474C6" w:rsidRDefault="00447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8D7CA6" w:rsidRDefault="008D7CA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0A28D" w14:textId="77777777" w:rsidR="004474C6" w:rsidRDefault="004474C6">
      <w:r>
        <w:separator/>
      </w:r>
    </w:p>
  </w:footnote>
  <w:footnote w:type="continuationSeparator" w:id="0">
    <w:p w14:paraId="3C6F2147" w14:textId="77777777" w:rsidR="004474C6" w:rsidRDefault="00447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8D7CA6" w:rsidRDefault="008D7CA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2B68A2"/>
    <w:multiLevelType w:val="hybridMultilevel"/>
    <w:tmpl w:val="97D8A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9021C5"/>
    <w:multiLevelType w:val="hybridMultilevel"/>
    <w:tmpl w:val="EE90B5E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4"/>
  </w:num>
  <w:num w:numId="11">
    <w:abstractNumId w:val="3"/>
  </w:num>
  <w:num w:numId="12">
    <w:abstractNumId w:val="2"/>
  </w:num>
  <w:num w:numId="13">
    <w:abstractNumId w:val="14"/>
  </w:num>
  <w:num w:numId="14">
    <w:abstractNumId w:val="1"/>
  </w:num>
  <w:num w:numId="15">
    <w:abstractNumId w:val="18"/>
  </w:num>
  <w:num w:numId="16">
    <w:abstractNumId w:val="14"/>
    <w:lvlOverride w:ilvl="0">
      <w:startOverride w:val="1"/>
    </w:lvlOverride>
  </w:num>
  <w:num w:numId="17">
    <w:abstractNumId w:val="10"/>
    <w:lvlOverride w:ilvl="0">
      <w:startOverride w:val="1"/>
    </w:lvlOverride>
  </w:num>
  <w:num w:numId="18">
    <w:abstractNumId w:val="14"/>
    <w:lvlOverride w:ilvl="0">
      <w:startOverride w:val="1"/>
    </w:lvlOverride>
  </w:num>
  <w:num w:numId="19">
    <w:abstractNumId w:val="10"/>
    <w:lvlOverride w:ilvl="0">
      <w:startOverride w:val="1"/>
    </w:lvlOverride>
  </w:num>
  <w:num w:numId="20">
    <w:abstractNumId w:val="19"/>
  </w:num>
  <w:num w:numId="21">
    <w:abstractNumId w:val="0"/>
  </w:num>
  <w:num w:numId="22">
    <w:abstractNumId w:val="17"/>
  </w:num>
  <w:num w:numId="23">
    <w:abstractNumId w:val="16"/>
  </w:num>
  <w:num w:numId="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1B28"/>
    <w:rsid w:val="00015D15"/>
    <w:rsid w:val="00020AE6"/>
    <w:rsid w:val="0002564D"/>
    <w:rsid w:val="00025ECA"/>
    <w:rsid w:val="00030899"/>
    <w:rsid w:val="000325B8"/>
    <w:rsid w:val="0003489B"/>
    <w:rsid w:val="00034C15"/>
    <w:rsid w:val="00036BA1"/>
    <w:rsid w:val="000422E2"/>
    <w:rsid w:val="00042F22"/>
    <w:rsid w:val="000444EF"/>
    <w:rsid w:val="000507E6"/>
    <w:rsid w:val="00052867"/>
    <w:rsid w:val="00052A07"/>
    <w:rsid w:val="000534E3"/>
    <w:rsid w:val="0005482C"/>
    <w:rsid w:val="0005606A"/>
    <w:rsid w:val="00057117"/>
    <w:rsid w:val="00057233"/>
    <w:rsid w:val="00057FBE"/>
    <w:rsid w:val="000616E7"/>
    <w:rsid w:val="0006487E"/>
    <w:rsid w:val="00064924"/>
    <w:rsid w:val="000656C6"/>
    <w:rsid w:val="00065E1A"/>
    <w:rsid w:val="00077E5F"/>
    <w:rsid w:val="0008036A"/>
    <w:rsid w:val="00081AE6"/>
    <w:rsid w:val="00082E5D"/>
    <w:rsid w:val="000839BB"/>
    <w:rsid w:val="000855EB"/>
    <w:rsid w:val="00085B52"/>
    <w:rsid w:val="000866F2"/>
    <w:rsid w:val="0009009F"/>
    <w:rsid w:val="00091557"/>
    <w:rsid w:val="000924C1"/>
    <w:rsid w:val="000924F0"/>
    <w:rsid w:val="00093474"/>
    <w:rsid w:val="0009510F"/>
    <w:rsid w:val="000A1B7B"/>
    <w:rsid w:val="000A56F2"/>
    <w:rsid w:val="000B2719"/>
    <w:rsid w:val="000B30B5"/>
    <w:rsid w:val="000B3A8F"/>
    <w:rsid w:val="000B4AB9"/>
    <w:rsid w:val="000B58C3"/>
    <w:rsid w:val="000B61E9"/>
    <w:rsid w:val="000C165A"/>
    <w:rsid w:val="000C2E19"/>
    <w:rsid w:val="000C3DF7"/>
    <w:rsid w:val="000C4C2C"/>
    <w:rsid w:val="000D0D07"/>
    <w:rsid w:val="000D4797"/>
    <w:rsid w:val="000E0527"/>
    <w:rsid w:val="000E1E92"/>
    <w:rsid w:val="000E2529"/>
    <w:rsid w:val="000F06D6"/>
    <w:rsid w:val="000F0EB1"/>
    <w:rsid w:val="000F1106"/>
    <w:rsid w:val="000F3BE9"/>
    <w:rsid w:val="000F3E62"/>
    <w:rsid w:val="000F3F6C"/>
    <w:rsid w:val="000F6DF3"/>
    <w:rsid w:val="001005FF"/>
    <w:rsid w:val="001008AF"/>
    <w:rsid w:val="001062FB"/>
    <w:rsid w:val="001063E6"/>
    <w:rsid w:val="00107FE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089"/>
    <w:rsid w:val="00151E23"/>
    <w:rsid w:val="001526E0"/>
    <w:rsid w:val="0015505A"/>
    <w:rsid w:val="001551B5"/>
    <w:rsid w:val="00162958"/>
    <w:rsid w:val="00163860"/>
    <w:rsid w:val="001659C1"/>
    <w:rsid w:val="00173A8E"/>
    <w:rsid w:val="00177795"/>
    <w:rsid w:val="0018143F"/>
    <w:rsid w:val="00182363"/>
    <w:rsid w:val="00190AC1"/>
    <w:rsid w:val="00190BE7"/>
    <w:rsid w:val="0019341A"/>
    <w:rsid w:val="00196264"/>
    <w:rsid w:val="00197DF9"/>
    <w:rsid w:val="001A1987"/>
    <w:rsid w:val="001A2564"/>
    <w:rsid w:val="001A6173"/>
    <w:rsid w:val="001A6CBA"/>
    <w:rsid w:val="001B0D97"/>
    <w:rsid w:val="001B5A5D"/>
    <w:rsid w:val="001C04FD"/>
    <w:rsid w:val="001C0739"/>
    <w:rsid w:val="001C1172"/>
    <w:rsid w:val="001C1CE5"/>
    <w:rsid w:val="001C3D2A"/>
    <w:rsid w:val="001C57F0"/>
    <w:rsid w:val="001C590C"/>
    <w:rsid w:val="001D05DA"/>
    <w:rsid w:val="001D0EEC"/>
    <w:rsid w:val="001D4368"/>
    <w:rsid w:val="001D4FE3"/>
    <w:rsid w:val="001D51BA"/>
    <w:rsid w:val="001D6342"/>
    <w:rsid w:val="001D6D53"/>
    <w:rsid w:val="001E58E2"/>
    <w:rsid w:val="001E7AED"/>
    <w:rsid w:val="001F0A5B"/>
    <w:rsid w:val="001F3916"/>
    <w:rsid w:val="001F54C5"/>
    <w:rsid w:val="001F662C"/>
    <w:rsid w:val="001F7074"/>
    <w:rsid w:val="00200490"/>
    <w:rsid w:val="00201F3A"/>
    <w:rsid w:val="00202B1A"/>
    <w:rsid w:val="00203F96"/>
    <w:rsid w:val="002069B2"/>
    <w:rsid w:val="00207FA3"/>
    <w:rsid w:val="00214DA8"/>
    <w:rsid w:val="00215423"/>
    <w:rsid w:val="002158FA"/>
    <w:rsid w:val="00220600"/>
    <w:rsid w:val="002224DB"/>
    <w:rsid w:val="00223FCB"/>
    <w:rsid w:val="002252C3"/>
    <w:rsid w:val="00225C54"/>
    <w:rsid w:val="00230765"/>
    <w:rsid w:val="002319E4"/>
    <w:rsid w:val="002336A3"/>
    <w:rsid w:val="00235632"/>
    <w:rsid w:val="00235872"/>
    <w:rsid w:val="00241559"/>
    <w:rsid w:val="002435B3"/>
    <w:rsid w:val="002458EB"/>
    <w:rsid w:val="002500C8"/>
    <w:rsid w:val="00251C7E"/>
    <w:rsid w:val="00256492"/>
    <w:rsid w:val="00257543"/>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6ACD"/>
    <w:rsid w:val="00287838"/>
    <w:rsid w:val="002907B5"/>
    <w:rsid w:val="00292EB7"/>
    <w:rsid w:val="00296227"/>
    <w:rsid w:val="002969C5"/>
    <w:rsid w:val="00296F44"/>
    <w:rsid w:val="0029777D"/>
    <w:rsid w:val="002A055E"/>
    <w:rsid w:val="002A1D4E"/>
    <w:rsid w:val="002A2869"/>
    <w:rsid w:val="002B24D6"/>
    <w:rsid w:val="002C41E6"/>
    <w:rsid w:val="002C770C"/>
    <w:rsid w:val="002D071A"/>
    <w:rsid w:val="002D34B2"/>
    <w:rsid w:val="002D7637"/>
    <w:rsid w:val="002E17F2"/>
    <w:rsid w:val="002E4257"/>
    <w:rsid w:val="002E4943"/>
    <w:rsid w:val="002E75AE"/>
    <w:rsid w:val="002E7CAE"/>
    <w:rsid w:val="002F1CD0"/>
    <w:rsid w:val="002F2771"/>
    <w:rsid w:val="002F37A9"/>
    <w:rsid w:val="00301CE6"/>
    <w:rsid w:val="00301F7B"/>
    <w:rsid w:val="0030256B"/>
    <w:rsid w:val="00303A40"/>
    <w:rsid w:val="0030501F"/>
    <w:rsid w:val="00307220"/>
    <w:rsid w:val="00307BA1"/>
    <w:rsid w:val="003109BA"/>
    <w:rsid w:val="00311702"/>
    <w:rsid w:val="00311E82"/>
    <w:rsid w:val="00312053"/>
    <w:rsid w:val="00313FD6"/>
    <w:rsid w:val="003143BD"/>
    <w:rsid w:val="003143C1"/>
    <w:rsid w:val="003148B4"/>
    <w:rsid w:val="003161AA"/>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3B68"/>
    <w:rsid w:val="003742AC"/>
    <w:rsid w:val="00377CE1"/>
    <w:rsid w:val="00385BF0"/>
    <w:rsid w:val="003939FF"/>
    <w:rsid w:val="003A2223"/>
    <w:rsid w:val="003A2A0F"/>
    <w:rsid w:val="003A4417"/>
    <w:rsid w:val="003A45A1"/>
    <w:rsid w:val="003A4813"/>
    <w:rsid w:val="003A5B0A"/>
    <w:rsid w:val="003A6BAC"/>
    <w:rsid w:val="003A7011"/>
    <w:rsid w:val="003A7EF3"/>
    <w:rsid w:val="003B159C"/>
    <w:rsid w:val="003B369F"/>
    <w:rsid w:val="003B36A3"/>
    <w:rsid w:val="003B460B"/>
    <w:rsid w:val="003B7FE5"/>
    <w:rsid w:val="003C0D34"/>
    <w:rsid w:val="003C11C8"/>
    <w:rsid w:val="003C2702"/>
    <w:rsid w:val="003C7806"/>
    <w:rsid w:val="003D109F"/>
    <w:rsid w:val="003D2478"/>
    <w:rsid w:val="003D3C45"/>
    <w:rsid w:val="003D5B1F"/>
    <w:rsid w:val="003E15FA"/>
    <w:rsid w:val="003E2436"/>
    <w:rsid w:val="003E55E4"/>
    <w:rsid w:val="003E74E3"/>
    <w:rsid w:val="003F05C7"/>
    <w:rsid w:val="003F2CD4"/>
    <w:rsid w:val="003F4E0A"/>
    <w:rsid w:val="003F557F"/>
    <w:rsid w:val="003F65FA"/>
    <w:rsid w:val="003F6BBE"/>
    <w:rsid w:val="003F7A58"/>
    <w:rsid w:val="004000E8"/>
    <w:rsid w:val="00402E2B"/>
    <w:rsid w:val="0040512B"/>
    <w:rsid w:val="00405CA5"/>
    <w:rsid w:val="00407CD3"/>
    <w:rsid w:val="00410134"/>
    <w:rsid w:val="00410B72"/>
    <w:rsid w:val="00410F18"/>
    <w:rsid w:val="004117BE"/>
    <w:rsid w:val="0041263E"/>
    <w:rsid w:val="00413AAC"/>
    <w:rsid w:val="00421105"/>
    <w:rsid w:val="004242F4"/>
    <w:rsid w:val="00426495"/>
    <w:rsid w:val="00427248"/>
    <w:rsid w:val="00437447"/>
    <w:rsid w:val="00441A92"/>
    <w:rsid w:val="00444F56"/>
    <w:rsid w:val="00446488"/>
    <w:rsid w:val="004474C6"/>
    <w:rsid w:val="00447FC1"/>
    <w:rsid w:val="00450994"/>
    <w:rsid w:val="004517AA"/>
    <w:rsid w:val="00452CAC"/>
    <w:rsid w:val="00453ADD"/>
    <w:rsid w:val="00455840"/>
    <w:rsid w:val="00457565"/>
    <w:rsid w:val="00457B71"/>
    <w:rsid w:val="0046569C"/>
    <w:rsid w:val="004669E2"/>
    <w:rsid w:val="0046769F"/>
    <w:rsid w:val="00470C31"/>
    <w:rsid w:val="004734D0"/>
    <w:rsid w:val="0047556B"/>
    <w:rsid w:val="004770C5"/>
    <w:rsid w:val="00477768"/>
    <w:rsid w:val="00483192"/>
    <w:rsid w:val="0048706E"/>
    <w:rsid w:val="00491BB8"/>
    <w:rsid w:val="00492BC5"/>
    <w:rsid w:val="0049406D"/>
    <w:rsid w:val="004964F1"/>
    <w:rsid w:val="00496645"/>
    <w:rsid w:val="0049787C"/>
    <w:rsid w:val="004A16BC"/>
    <w:rsid w:val="004A2259"/>
    <w:rsid w:val="004A2991"/>
    <w:rsid w:val="004A2B94"/>
    <w:rsid w:val="004A7311"/>
    <w:rsid w:val="004B7C0C"/>
    <w:rsid w:val="004C16C0"/>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2D92"/>
    <w:rsid w:val="0051451C"/>
    <w:rsid w:val="005153A7"/>
    <w:rsid w:val="0051743C"/>
    <w:rsid w:val="005219CF"/>
    <w:rsid w:val="005255EB"/>
    <w:rsid w:val="00526533"/>
    <w:rsid w:val="00534B59"/>
    <w:rsid w:val="00536759"/>
    <w:rsid w:val="00537C62"/>
    <w:rsid w:val="00544EA4"/>
    <w:rsid w:val="00546970"/>
    <w:rsid w:val="0054772A"/>
    <w:rsid w:val="00554E19"/>
    <w:rsid w:val="005600D0"/>
    <w:rsid w:val="0056121F"/>
    <w:rsid w:val="005646A2"/>
    <w:rsid w:val="00572505"/>
    <w:rsid w:val="00582809"/>
    <w:rsid w:val="005873C4"/>
    <w:rsid w:val="0058798C"/>
    <w:rsid w:val="005900FA"/>
    <w:rsid w:val="005935A4"/>
    <w:rsid w:val="005948C2"/>
    <w:rsid w:val="00595DCA"/>
    <w:rsid w:val="00596E83"/>
    <w:rsid w:val="0059779B"/>
    <w:rsid w:val="005A209A"/>
    <w:rsid w:val="005A23C4"/>
    <w:rsid w:val="005A662D"/>
    <w:rsid w:val="005A6905"/>
    <w:rsid w:val="005B35D7"/>
    <w:rsid w:val="005B392A"/>
    <w:rsid w:val="005B3AA3"/>
    <w:rsid w:val="005B591A"/>
    <w:rsid w:val="005B6E87"/>
    <w:rsid w:val="005B6F83"/>
    <w:rsid w:val="005C74FB"/>
    <w:rsid w:val="005D1602"/>
    <w:rsid w:val="005D2D25"/>
    <w:rsid w:val="005E385F"/>
    <w:rsid w:val="005E43A7"/>
    <w:rsid w:val="005E44DA"/>
    <w:rsid w:val="005E5B81"/>
    <w:rsid w:val="005F2CB1"/>
    <w:rsid w:val="005F3025"/>
    <w:rsid w:val="005F618C"/>
    <w:rsid w:val="005F70BD"/>
    <w:rsid w:val="0060283C"/>
    <w:rsid w:val="00604F14"/>
    <w:rsid w:val="00611B83"/>
    <w:rsid w:val="00613257"/>
    <w:rsid w:val="00620A71"/>
    <w:rsid w:val="00620D80"/>
    <w:rsid w:val="00620E26"/>
    <w:rsid w:val="006234A6"/>
    <w:rsid w:val="00630001"/>
    <w:rsid w:val="00630E59"/>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1F8F"/>
    <w:rsid w:val="0067218F"/>
    <w:rsid w:val="006741F2"/>
    <w:rsid w:val="00674CC3"/>
    <w:rsid w:val="00675C72"/>
    <w:rsid w:val="006771F9"/>
    <w:rsid w:val="006776D7"/>
    <w:rsid w:val="00681003"/>
    <w:rsid w:val="006817C9"/>
    <w:rsid w:val="00683ECE"/>
    <w:rsid w:val="0068728F"/>
    <w:rsid w:val="0069155F"/>
    <w:rsid w:val="00695FC2"/>
    <w:rsid w:val="00696949"/>
    <w:rsid w:val="00697052"/>
    <w:rsid w:val="006A46FB"/>
    <w:rsid w:val="006A5E28"/>
    <w:rsid w:val="006A697B"/>
    <w:rsid w:val="006A7AFF"/>
    <w:rsid w:val="006B1816"/>
    <w:rsid w:val="006B2099"/>
    <w:rsid w:val="006B50CF"/>
    <w:rsid w:val="006B5485"/>
    <w:rsid w:val="006B7EE8"/>
    <w:rsid w:val="006C03B8"/>
    <w:rsid w:val="006C5EC9"/>
    <w:rsid w:val="006C5FC9"/>
    <w:rsid w:val="006C6059"/>
    <w:rsid w:val="006C7522"/>
    <w:rsid w:val="006D6F08"/>
    <w:rsid w:val="006D7EB6"/>
    <w:rsid w:val="006E062C"/>
    <w:rsid w:val="006E28B7"/>
    <w:rsid w:val="006E3310"/>
    <w:rsid w:val="006E4E39"/>
    <w:rsid w:val="006E565E"/>
    <w:rsid w:val="006E673D"/>
    <w:rsid w:val="006E6E6D"/>
    <w:rsid w:val="006E7D3B"/>
    <w:rsid w:val="006F1B70"/>
    <w:rsid w:val="006F341D"/>
    <w:rsid w:val="006F3CDE"/>
    <w:rsid w:val="006F58D4"/>
    <w:rsid w:val="0070346E"/>
    <w:rsid w:val="00704EDB"/>
    <w:rsid w:val="00706101"/>
    <w:rsid w:val="00707072"/>
    <w:rsid w:val="00707D61"/>
    <w:rsid w:val="00712287"/>
    <w:rsid w:val="00712772"/>
    <w:rsid w:val="00712E65"/>
    <w:rsid w:val="007148D3"/>
    <w:rsid w:val="00715B9A"/>
    <w:rsid w:val="00720182"/>
    <w:rsid w:val="007257E4"/>
    <w:rsid w:val="00726EA6"/>
    <w:rsid w:val="00727208"/>
    <w:rsid w:val="00727680"/>
    <w:rsid w:val="007342BB"/>
    <w:rsid w:val="007348B1"/>
    <w:rsid w:val="007362A6"/>
    <w:rsid w:val="00736D7D"/>
    <w:rsid w:val="00740E58"/>
    <w:rsid w:val="00741E5A"/>
    <w:rsid w:val="007445A0"/>
    <w:rsid w:val="0074524B"/>
    <w:rsid w:val="00747D8B"/>
    <w:rsid w:val="00751228"/>
    <w:rsid w:val="007571E1"/>
    <w:rsid w:val="007604B2"/>
    <w:rsid w:val="007621E5"/>
    <w:rsid w:val="00764E69"/>
    <w:rsid w:val="00765281"/>
    <w:rsid w:val="00766BAD"/>
    <w:rsid w:val="00770AB3"/>
    <w:rsid w:val="007730BD"/>
    <w:rsid w:val="007755F2"/>
    <w:rsid w:val="00776971"/>
    <w:rsid w:val="0078177E"/>
    <w:rsid w:val="00781F85"/>
    <w:rsid w:val="0078304C"/>
    <w:rsid w:val="00783673"/>
    <w:rsid w:val="00784E4A"/>
    <w:rsid w:val="00785490"/>
    <w:rsid w:val="00785549"/>
    <w:rsid w:val="00790FED"/>
    <w:rsid w:val="007925EA"/>
    <w:rsid w:val="00793CD8"/>
    <w:rsid w:val="00795C92"/>
    <w:rsid w:val="00796231"/>
    <w:rsid w:val="007A1CB3"/>
    <w:rsid w:val="007A306F"/>
    <w:rsid w:val="007A355F"/>
    <w:rsid w:val="007A43A6"/>
    <w:rsid w:val="007A4EC3"/>
    <w:rsid w:val="007A58A6"/>
    <w:rsid w:val="007B0513"/>
    <w:rsid w:val="007B3D2D"/>
    <w:rsid w:val="007B4006"/>
    <w:rsid w:val="007B50AE"/>
    <w:rsid w:val="007B51DF"/>
    <w:rsid w:val="007C05DD"/>
    <w:rsid w:val="007C3D18"/>
    <w:rsid w:val="007C60BF"/>
    <w:rsid w:val="007C6A07"/>
    <w:rsid w:val="007C75A1"/>
    <w:rsid w:val="007C77A5"/>
    <w:rsid w:val="007D04E5"/>
    <w:rsid w:val="007D0557"/>
    <w:rsid w:val="007D1F1F"/>
    <w:rsid w:val="007D5901"/>
    <w:rsid w:val="007D7526"/>
    <w:rsid w:val="007E4610"/>
    <w:rsid w:val="007E4715"/>
    <w:rsid w:val="007E505B"/>
    <w:rsid w:val="007E6103"/>
    <w:rsid w:val="007E7091"/>
    <w:rsid w:val="007F7556"/>
    <w:rsid w:val="00803FAE"/>
    <w:rsid w:val="00804A6C"/>
    <w:rsid w:val="0080605F"/>
    <w:rsid w:val="00807166"/>
    <w:rsid w:val="00807786"/>
    <w:rsid w:val="00811FCB"/>
    <w:rsid w:val="0081372D"/>
    <w:rsid w:val="008158D6"/>
    <w:rsid w:val="00817196"/>
    <w:rsid w:val="008220C3"/>
    <w:rsid w:val="008235DB"/>
    <w:rsid w:val="00824AB4"/>
    <w:rsid w:val="00825C42"/>
    <w:rsid w:val="00825D25"/>
    <w:rsid w:val="00827D6F"/>
    <w:rsid w:val="008314A0"/>
    <w:rsid w:val="008376AC"/>
    <w:rsid w:val="00842DB6"/>
    <w:rsid w:val="008444E8"/>
    <w:rsid w:val="00844E80"/>
    <w:rsid w:val="00846FE7"/>
    <w:rsid w:val="00854F97"/>
    <w:rsid w:val="00856911"/>
    <w:rsid w:val="00862E8D"/>
    <w:rsid w:val="008677FD"/>
    <w:rsid w:val="008706D4"/>
    <w:rsid w:val="00870F8A"/>
    <w:rsid w:val="00871464"/>
    <w:rsid w:val="008719A4"/>
    <w:rsid w:val="00871D23"/>
    <w:rsid w:val="008723EC"/>
    <w:rsid w:val="00873DB0"/>
    <w:rsid w:val="00874312"/>
    <w:rsid w:val="0087437C"/>
    <w:rsid w:val="00875CD7"/>
    <w:rsid w:val="00876B4D"/>
    <w:rsid w:val="00876B66"/>
    <w:rsid w:val="00877F18"/>
    <w:rsid w:val="00892883"/>
    <w:rsid w:val="00894A88"/>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7B5C"/>
    <w:rsid w:val="008C0C99"/>
    <w:rsid w:val="008C2017"/>
    <w:rsid w:val="008C4958"/>
    <w:rsid w:val="008C4BAA"/>
    <w:rsid w:val="008C5A0B"/>
    <w:rsid w:val="008C6AE8"/>
    <w:rsid w:val="008C7573"/>
    <w:rsid w:val="008D34F1"/>
    <w:rsid w:val="008D39D8"/>
    <w:rsid w:val="008D6D1A"/>
    <w:rsid w:val="008D7CA6"/>
    <w:rsid w:val="008E065E"/>
    <w:rsid w:val="008E0927"/>
    <w:rsid w:val="008E1909"/>
    <w:rsid w:val="008E580B"/>
    <w:rsid w:val="008F1EAB"/>
    <w:rsid w:val="008F33DC"/>
    <w:rsid w:val="008F477F"/>
    <w:rsid w:val="008F77BC"/>
    <w:rsid w:val="00900651"/>
    <w:rsid w:val="00902350"/>
    <w:rsid w:val="0090336B"/>
    <w:rsid w:val="009053AA"/>
    <w:rsid w:val="00906939"/>
    <w:rsid w:val="00910B7D"/>
    <w:rsid w:val="00911DFB"/>
    <w:rsid w:val="009139D9"/>
    <w:rsid w:val="00914AD8"/>
    <w:rsid w:val="00914DB8"/>
    <w:rsid w:val="00914F00"/>
    <w:rsid w:val="00916079"/>
    <w:rsid w:val="00917CE9"/>
    <w:rsid w:val="00920BF2"/>
    <w:rsid w:val="009211FB"/>
    <w:rsid w:val="00922010"/>
    <w:rsid w:val="00922BCF"/>
    <w:rsid w:val="00931A6A"/>
    <w:rsid w:val="00931BD9"/>
    <w:rsid w:val="009368F3"/>
    <w:rsid w:val="00941636"/>
    <w:rsid w:val="00943742"/>
    <w:rsid w:val="00945C05"/>
    <w:rsid w:val="00946945"/>
    <w:rsid w:val="00947713"/>
    <w:rsid w:val="0095042E"/>
    <w:rsid w:val="00950DE7"/>
    <w:rsid w:val="009537A5"/>
    <w:rsid w:val="00953920"/>
    <w:rsid w:val="00953D47"/>
    <w:rsid w:val="0095681E"/>
    <w:rsid w:val="009572D4"/>
    <w:rsid w:val="00961921"/>
    <w:rsid w:val="0096430A"/>
    <w:rsid w:val="0096554B"/>
    <w:rsid w:val="0096584A"/>
    <w:rsid w:val="0097048B"/>
    <w:rsid w:val="00971F08"/>
    <w:rsid w:val="009731E9"/>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2A5B"/>
    <w:rsid w:val="009C403E"/>
    <w:rsid w:val="009D3388"/>
    <w:rsid w:val="009D4FF0"/>
    <w:rsid w:val="009D703C"/>
    <w:rsid w:val="009D718F"/>
    <w:rsid w:val="009E068F"/>
    <w:rsid w:val="009E14E0"/>
    <w:rsid w:val="009E35DB"/>
    <w:rsid w:val="009E47A3"/>
    <w:rsid w:val="009E6D0A"/>
    <w:rsid w:val="009E6E1C"/>
    <w:rsid w:val="009F08F3"/>
    <w:rsid w:val="009F17E5"/>
    <w:rsid w:val="009F344F"/>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2A34"/>
    <w:rsid w:val="00A3448A"/>
    <w:rsid w:val="00A36297"/>
    <w:rsid w:val="00A365FB"/>
    <w:rsid w:val="00A40CA4"/>
    <w:rsid w:val="00A41E2B"/>
    <w:rsid w:val="00A45B74"/>
    <w:rsid w:val="00A52E1D"/>
    <w:rsid w:val="00A61499"/>
    <w:rsid w:val="00A62A77"/>
    <w:rsid w:val="00A63483"/>
    <w:rsid w:val="00A657D7"/>
    <w:rsid w:val="00A660AC"/>
    <w:rsid w:val="00A66F55"/>
    <w:rsid w:val="00A67E6C"/>
    <w:rsid w:val="00A71B99"/>
    <w:rsid w:val="00A739D0"/>
    <w:rsid w:val="00A75F63"/>
    <w:rsid w:val="00A761D4"/>
    <w:rsid w:val="00A77EC4"/>
    <w:rsid w:val="00A82E08"/>
    <w:rsid w:val="00A92879"/>
    <w:rsid w:val="00A92F6A"/>
    <w:rsid w:val="00A9442A"/>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F07"/>
    <w:rsid w:val="00AE709F"/>
    <w:rsid w:val="00AF1C5D"/>
    <w:rsid w:val="00AF2AF2"/>
    <w:rsid w:val="00AF42D7"/>
    <w:rsid w:val="00AF6D0B"/>
    <w:rsid w:val="00B006FE"/>
    <w:rsid w:val="00B007CB"/>
    <w:rsid w:val="00B01D9D"/>
    <w:rsid w:val="00B02AA9"/>
    <w:rsid w:val="00B02FA3"/>
    <w:rsid w:val="00B05084"/>
    <w:rsid w:val="00B13A2C"/>
    <w:rsid w:val="00B157F9"/>
    <w:rsid w:val="00B20256"/>
    <w:rsid w:val="00B20D09"/>
    <w:rsid w:val="00B2763F"/>
    <w:rsid w:val="00B27AAC"/>
    <w:rsid w:val="00B30929"/>
    <w:rsid w:val="00B33434"/>
    <w:rsid w:val="00B3469B"/>
    <w:rsid w:val="00B372AA"/>
    <w:rsid w:val="00B40445"/>
    <w:rsid w:val="00B41888"/>
    <w:rsid w:val="00B45A52"/>
    <w:rsid w:val="00B46175"/>
    <w:rsid w:val="00B51500"/>
    <w:rsid w:val="00B6188F"/>
    <w:rsid w:val="00B664C7"/>
    <w:rsid w:val="00B739F6"/>
    <w:rsid w:val="00B7785D"/>
    <w:rsid w:val="00B81A6C"/>
    <w:rsid w:val="00B85DE5"/>
    <w:rsid w:val="00B90F73"/>
    <w:rsid w:val="00B93B59"/>
    <w:rsid w:val="00B9406A"/>
    <w:rsid w:val="00B96841"/>
    <w:rsid w:val="00BA0777"/>
    <w:rsid w:val="00BA2280"/>
    <w:rsid w:val="00BA2A08"/>
    <w:rsid w:val="00BA56D2"/>
    <w:rsid w:val="00BA76E0"/>
    <w:rsid w:val="00BB2A25"/>
    <w:rsid w:val="00BB51E9"/>
    <w:rsid w:val="00BB657D"/>
    <w:rsid w:val="00BC0FDC"/>
    <w:rsid w:val="00BC3053"/>
    <w:rsid w:val="00BC455A"/>
    <w:rsid w:val="00BC4D2E"/>
    <w:rsid w:val="00BD48AC"/>
    <w:rsid w:val="00BD5F1A"/>
    <w:rsid w:val="00BE1234"/>
    <w:rsid w:val="00BE178F"/>
    <w:rsid w:val="00BE2FA6"/>
    <w:rsid w:val="00BE3107"/>
    <w:rsid w:val="00BE3217"/>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243"/>
    <w:rsid w:val="00C238C9"/>
    <w:rsid w:val="00C24345"/>
    <w:rsid w:val="00C24F49"/>
    <w:rsid w:val="00C279B5"/>
    <w:rsid w:val="00C27C45"/>
    <w:rsid w:val="00C35093"/>
    <w:rsid w:val="00C3719D"/>
    <w:rsid w:val="00C407F0"/>
    <w:rsid w:val="00C54995"/>
    <w:rsid w:val="00C54D41"/>
    <w:rsid w:val="00C55D40"/>
    <w:rsid w:val="00C571E1"/>
    <w:rsid w:val="00C604FE"/>
    <w:rsid w:val="00C60783"/>
    <w:rsid w:val="00C64672"/>
    <w:rsid w:val="00C70697"/>
    <w:rsid w:val="00C72EF4"/>
    <w:rsid w:val="00C75D2F"/>
    <w:rsid w:val="00C767BE"/>
    <w:rsid w:val="00C76E3C"/>
    <w:rsid w:val="00C81568"/>
    <w:rsid w:val="00C834AC"/>
    <w:rsid w:val="00C860F4"/>
    <w:rsid w:val="00C9027A"/>
    <w:rsid w:val="00C9068E"/>
    <w:rsid w:val="00C93C4B"/>
    <w:rsid w:val="00C944AB"/>
    <w:rsid w:val="00C95756"/>
    <w:rsid w:val="00C95AE9"/>
    <w:rsid w:val="00C95B40"/>
    <w:rsid w:val="00CA0C5C"/>
    <w:rsid w:val="00CA1ED8"/>
    <w:rsid w:val="00CA2641"/>
    <w:rsid w:val="00CB1F63"/>
    <w:rsid w:val="00CB7170"/>
    <w:rsid w:val="00CC040E"/>
    <w:rsid w:val="00CC111F"/>
    <w:rsid w:val="00CC2011"/>
    <w:rsid w:val="00CC3EA0"/>
    <w:rsid w:val="00CC7B45"/>
    <w:rsid w:val="00CD1188"/>
    <w:rsid w:val="00CD2ED1"/>
    <w:rsid w:val="00CD337B"/>
    <w:rsid w:val="00CD50B3"/>
    <w:rsid w:val="00CE0424"/>
    <w:rsid w:val="00CE060A"/>
    <w:rsid w:val="00CE7561"/>
    <w:rsid w:val="00CF1354"/>
    <w:rsid w:val="00CF3B1F"/>
    <w:rsid w:val="00CF3BF6"/>
    <w:rsid w:val="00CF625B"/>
    <w:rsid w:val="00CF687E"/>
    <w:rsid w:val="00D0349B"/>
    <w:rsid w:val="00D10249"/>
    <w:rsid w:val="00D107C7"/>
    <w:rsid w:val="00D10B21"/>
    <w:rsid w:val="00D115C3"/>
    <w:rsid w:val="00D11897"/>
    <w:rsid w:val="00D13135"/>
    <w:rsid w:val="00D13E4E"/>
    <w:rsid w:val="00D14286"/>
    <w:rsid w:val="00D173C3"/>
    <w:rsid w:val="00D239A7"/>
    <w:rsid w:val="00D23F47"/>
    <w:rsid w:val="00D24CF5"/>
    <w:rsid w:val="00D355DE"/>
    <w:rsid w:val="00D36E71"/>
    <w:rsid w:val="00D37D87"/>
    <w:rsid w:val="00D40B33"/>
    <w:rsid w:val="00D4318F"/>
    <w:rsid w:val="00D438BF"/>
    <w:rsid w:val="00D440F8"/>
    <w:rsid w:val="00D4448B"/>
    <w:rsid w:val="00D50F97"/>
    <w:rsid w:val="00D546FF"/>
    <w:rsid w:val="00D55AD5"/>
    <w:rsid w:val="00D576CA"/>
    <w:rsid w:val="00D614BE"/>
    <w:rsid w:val="00D61AF5"/>
    <w:rsid w:val="00D62A45"/>
    <w:rsid w:val="00D647D2"/>
    <w:rsid w:val="00D652B5"/>
    <w:rsid w:val="00D66155"/>
    <w:rsid w:val="00D708B0"/>
    <w:rsid w:val="00D74AB0"/>
    <w:rsid w:val="00D77381"/>
    <w:rsid w:val="00D77B1D"/>
    <w:rsid w:val="00D8021F"/>
    <w:rsid w:val="00D80383"/>
    <w:rsid w:val="00D808D4"/>
    <w:rsid w:val="00D823C6"/>
    <w:rsid w:val="00D8585C"/>
    <w:rsid w:val="00D86CA3"/>
    <w:rsid w:val="00D871CE"/>
    <w:rsid w:val="00D878FC"/>
    <w:rsid w:val="00D9196D"/>
    <w:rsid w:val="00D92982"/>
    <w:rsid w:val="00DA1427"/>
    <w:rsid w:val="00DA305E"/>
    <w:rsid w:val="00DA5417"/>
    <w:rsid w:val="00DA56E8"/>
    <w:rsid w:val="00DB0A9F"/>
    <w:rsid w:val="00DB377D"/>
    <w:rsid w:val="00DB5499"/>
    <w:rsid w:val="00DC2D36"/>
    <w:rsid w:val="00DC3F59"/>
    <w:rsid w:val="00DC53EF"/>
    <w:rsid w:val="00DC5B97"/>
    <w:rsid w:val="00DD510F"/>
    <w:rsid w:val="00DE3530"/>
    <w:rsid w:val="00DE5608"/>
    <w:rsid w:val="00DE58D0"/>
    <w:rsid w:val="00DE654F"/>
    <w:rsid w:val="00DE75E6"/>
    <w:rsid w:val="00DF0B6E"/>
    <w:rsid w:val="00DF15E0"/>
    <w:rsid w:val="00DF37A0"/>
    <w:rsid w:val="00DF781C"/>
    <w:rsid w:val="00E110E7"/>
    <w:rsid w:val="00E11B20"/>
    <w:rsid w:val="00E13EE6"/>
    <w:rsid w:val="00E17FA2"/>
    <w:rsid w:val="00E22330"/>
    <w:rsid w:val="00E30B5A"/>
    <w:rsid w:val="00E3123D"/>
    <w:rsid w:val="00E31461"/>
    <w:rsid w:val="00E31D43"/>
    <w:rsid w:val="00E31DA4"/>
    <w:rsid w:val="00E32608"/>
    <w:rsid w:val="00E34188"/>
    <w:rsid w:val="00E34B6E"/>
    <w:rsid w:val="00E35559"/>
    <w:rsid w:val="00E3723A"/>
    <w:rsid w:val="00E37860"/>
    <w:rsid w:val="00E432FE"/>
    <w:rsid w:val="00E446F1"/>
    <w:rsid w:val="00E46886"/>
    <w:rsid w:val="00E47AEF"/>
    <w:rsid w:val="00E52497"/>
    <w:rsid w:val="00E53B75"/>
    <w:rsid w:val="00E54E3B"/>
    <w:rsid w:val="00E57565"/>
    <w:rsid w:val="00E63838"/>
    <w:rsid w:val="00E64434"/>
    <w:rsid w:val="00E67C51"/>
    <w:rsid w:val="00E72EFC"/>
    <w:rsid w:val="00E758EC"/>
    <w:rsid w:val="00E8234C"/>
    <w:rsid w:val="00E8336F"/>
    <w:rsid w:val="00E83AA9"/>
    <w:rsid w:val="00E84DBF"/>
    <w:rsid w:val="00E85928"/>
    <w:rsid w:val="00E862DF"/>
    <w:rsid w:val="00E87822"/>
    <w:rsid w:val="00E90395"/>
    <w:rsid w:val="00E90E49"/>
    <w:rsid w:val="00E9143B"/>
    <w:rsid w:val="00E917F9"/>
    <w:rsid w:val="00E9291C"/>
    <w:rsid w:val="00E92A28"/>
    <w:rsid w:val="00E93FFE"/>
    <w:rsid w:val="00E94F8A"/>
    <w:rsid w:val="00E97C59"/>
    <w:rsid w:val="00EA59A7"/>
    <w:rsid w:val="00EA6579"/>
    <w:rsid w:val="00EA7A41"/>
    <w:rsid w:val="00EB077B"/>
    <w:rsid w:val="00EB4EA2"/>
    <w:rsid w:val="00EB5DE0"/>
    <w:rsid w:val="00EB7C14"/>
    <w:rsid w:val="00EB7ECB"/>
    <w:rsid w:val="00EC27C6"/>
    <w:rsid w:val="00EC2B54"/>
    <w:rsid w:val="00EC4207"/>
    <w:rsid w:val="00EC5653"/>
    <w:rsid w:val="00EC6CC2"/>
    <w:rsid w:val="00EC71CE"/>
    <w:rsid w:val="00ED1006"/>
    <w:rsid w:val="00ED6F8A"/>
    <w:rsid w:val="00ED7BBC"/>
    <w:rsid w:val="00EF18FE"/>
    <w:rsid w:val="00EF5787"/>
    <w:rsid w:val="00EF60D0"/>
    <w:rsid w:val="00F01868"/>
    <w:rsid w:val="00F0528D"/>
    <w:rsid w:val="00F06C67"/>
    <w:rsid w:val="00F06DFD"/>
    <w:rsid w:val="00F071D1"/>
    <w:rsid w:val="00F07533"/>
    <w:rsid w:val="00F10629"/>
    <w:rsid w:val="00F15FA5"/>
    <w:rsid w:val="00F209B7"/>
    <w:rsid w:val="00F2376F"/>
    <w:rsid w:val="00F243D8"/>
    <w:rsid w:val="00F30828"/>
    <w:rsid w:val="00F313D6"/>
    <w:rsid w:val="00F40F0C"/>
    <w:rsid w:val="00F433D4"/>
    <w:rsid w:val="00F4766C"/>
    <w:rsid w:val="00F507D1"/>
    <w:rsid w:val="00F519CE"/>
    <w:rsid w:val="00F51ADA"/>
    <w:rsid w:val="00F5272B"/>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45"/>
    <w:rsid w:val="00F97838"/>
    <w:rsid w:val="00FA2BB3"/>
    <w:rsid w:val="00FB4C80"/>
    <w:rsid w:val="00FB6A6A"/>
    <w:rsid w:val="00FC0785"/>
    <w:rsid w:val="00FC5BE0"/>
    <w:rsid w:val="00FC7429"/>
    <w:rsid w:val="00FD07F6"/>
    <w:rsid w:val="00FD1EC8"/>
    <w:rsid w:val="00FD227F"/>
    <w:rsid w:val="00FD47ED"/>
    <w:rsid w:val="00FD74DB"/>
    <w:rsid w:val="00FD7660"/>
    <w:rsid w:val="00FE0655"/>
    <w:rsid w:val="00FE2365"/>
    <w:rsid w:val="00FE4C7B"/>
    <w:rsid w:val="00FE72B4"/>
    <w:rsid w:val="00FE7336"/>
    <w:rsid w:val="00FE787C"/>
    <w:rsid w:val="00FF1A5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PL">
    <w:name w:val="PL"/>
    <w:link w:val="PLChar"/>
    <w:qFormat/>
    <w:rsid w:val="0087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71464"/>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5NUHHDQN7SK2-1476151046-35025</_dlc_DocId>
    <_dlc_DocIdUrl xmlns="f166a696-7b5b-4ccd-9f0c-ffde0cceec81">
      <Url>https://ericsson.sharepoint.com/sites/star/_layouts/15/DocIdRedir.aspx?ID=5NUHHDQN7SK2-1476151046-35025</Url>
      <Description>5NUHHDQN7SK2-1476151046-35025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0ABEA240-39CB-418B-B6F4-63D1E6628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3E6DCF9-E4DA-4362-82C4-AF3912902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9</Pages>
  <Words>3171</Words>
  <Characters>18079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2</cp:revision>
  <cp:lastPrinted>2008-01-31T16:09:00Z</cp:lastPrinted>
  <dcterms:created xsi:type="dcterms:W3CDTF">2018-11-02T07:06:00Z</dcterms:created>
  <dcterms:modified xsi:type="dcterms:W3CDTF">2018-11-02T07:06:00Z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d03e41ad-20c9-4ff5-bb56-a887e35b9923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